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C9A0B" w14:textId="77777777" w:rsidR="00DD00EF" w:rsidRPr="00D05630" w:rsidRDefault="00DD00EF" w:rsidP="00DD00EF">
      <w:pPr>
        <w:rPr>
          <w:b/>
          <w:bCs/>
          <w:lang w:val="fr-CA"/>
        </w:rPr>
      </w:pPr>
      <w:r w:rsidRPr="00D05630">
        <w:rPr>
          <w:b/>
          <w:bCs/>
          <w:lang w:val="fr-CA"/>
        </w:rPr>
        <w:t>Conditions d’utilisation du site web</w:t>
      </w:r>
    </w:p>
    <w:p w14:paraId="7D0E871D" w14:textId="77777777" w:rsidR="00DD00EF" w:rsidRPr="00D05630" w:rsidRDefault="00DD00EF" w:rsidP="00DD00EF">
      <w:pPr>
        <w:rPr>
          <w:lang w:val="fr-CA"/>
        </w:rPr>
      </w:pPr>
      <w:r w:rsidRPr="00D05630">
        <w:rPr>
          <w:b/>
          <w:bCs/>
          <w:lang w:val="fr-CA"/>
        </w:rPr>
        <w:t>VEUILLEZ LIRE ATTENTIVEMENT CES CONDITIONS D’UTILISATION AVANT D’UTILISER CE SITE</w:t>
      </w:r>
    </w:p>
    <w:p w14:paraId="31624BC3" w14:textId="77777777" w:rsidR="00DD00EF" w:rsidRPr="00D05630" w:rsidRDefault="00DD00EF" w:rsidP="00DD00EF">
      <w:pPr>
        <w:rPr>
          <w:lang w:val="fr-CA"/>
        </w:rPr>
      </w:pPr>
      <w:r w:rsidRPr="00D05630">
        <w:rPr>
          <w:lang w:val="fr-CA"/>
        </w:rPr>
        <w:t xml:space="preserve">Les présentes conditions définissent les règles d’utilisation de notre site web </w:t>
      </w:r>
      <w:hyperlink r:id="rId7" w:tgtFrame="_new" w:history="1">
        <w:r w:rsidRPr="00D05630">
          <w:rPr>
            <w:rStyle w:val="Hyperlink"/>
            <w:lang w:val="fr-CA"/>
          </w:rPr>
          <w:t>www.sygnaturediscovery.com</w:t>
        </w:r>
      </w:hyperlink>
      <w:r w:rsidRPr="00D05630">
        <w:rPr>
          <w:lang w:val="fr-CA"/>
        </w:rPr>
        <w:t xml:space="preserve"> (« notre site »).</w:t>
      </w:r>
    </w:p>
    <w:p w14:paraId="230144CB" w14:textId="77777777" w:rsidR="00DD00EF" w:rsidRPr="00337DF5" w:rsidRDefault="00000000" w:rsidP="00DD00EF">
      <w:r>
        <w:pict w14:anchorId="74D14F3D">
          <v:rect id="_x0000_i1025" style="width:0;height:1.5pt" o:hralign="center" o:hrstd="t" o:hr="t" fillcolor="#a0a0a0" stroked="f"/>
        </w:pict>
      </w:r>
    </w:p>
    <w:p w14:paraId="02B8E822" w14:textId="77777777" w:rsidR="00DD00EF" w:rsidRPr="00D05630" w:rsidRDefault="00DD00EF" w:rsidP="00DD00EF">
      <w:pPr>
        <w:rPr>
          <w:b/>
          <w:bCs/>
          <w:lang w:val="fr-CA"/>
        </w:rPr>
      </w:pPr>
      <w:r w:rsidRPr="00D05630">
        <w:rPr>
          <w:b/>
          <w:bCs/>
          <w:lang w:val="fr-CA"/>
        </w:rPr>
        <w:t>Qui nous sommes et comment nous contacter</w:t>
      </w:r>
    </w:p>
    <w:p w14:paraId="0AADFF4D" w14:textId="77777777" w:rsidR="00DD00EF" w:rsidRPr="00D05630" w:rsidRDefault="00DD00EF" w:rsidP="00DD00EF">
      <w:pPr>
        <w:rPr>
          <w:lang w:val="fr-CA"/>
        </w:rPr>
      </w:pPr>
      <w:r w:rsidRPr="00D05630">
        <w:rPr>
          <w:lang w:val="fr-CA"/>
        </w:rPr>
        <w:t xml:space="preserve">Le site </w:t>
      </w:r>
      <w:hyperlink r:id="rId8" w:tgtFrame="_new" w:history="1">
        <w:r w:rsidRPr="00D05630">
          <w:rPr>
            <w:rStyle w:val="Hyperlink"/>
            <w:lang w:val="fr-CA"/>
          </w:rPr>
          <w:t>www.sygnaturediscovery.com</w:t>
        </w:r>
      </w:hyperlink>
      <w:r w:rsidRPr="00D05630">
        <w:rPr>
          <w:lang w:val="fr-CA"/>
        </w:rPr>
        <w:t xml:space="preserve"> est exploité par </w:t>
      </w:r>
      <w:proofErr w:type="spellStart"/>
      <w:r w:rsidRPr="00D05630">
        <w:rPr>
          <w:b/>
          <w:bCs/>
          <w:lang w:val="fr-CA"/>
        </w:rPr>
        <w:t>Sygnature</w:t>
      </w:r>
      <w:proofErr w:type="spellEnd"/>
      <w:r w:rsidRPr="00D05630">
        <w:rPr>
          <w:b/>
          <w:bCs/>
          <w:lang w:val="fr-CA"/>
        </w:rPr>
        <w:t xml:space="preserve"> Discovery Limited</w:t>
      </w:r>
      <w:r w:rsidRPr="00D05630">
        <w:rPr>
          <w:lang w:val="fr-CA"/>
        </w:rPr>
        <w:t xml:space="preserve"> et ses sociétés affiliées (« nous »).</w:t>
      </w:r>
      <w:r w:rsidRPr="00D05630">
        <w:rPr>
          <w:lang w:val="fr-CA"/>
        </w:rPr>
        <w:br/>
      </w:r>
      <w:proofErr w:type="spellStart"/>
      <w:r w:rsidRPr="00D05630">
        <w:rPr>
          <w:lang w:val="fr-CA"/>
        </w:rPr>
        <w:t>Sygnature</w:t>
      </w:r>
      <w:proofErr w:type="spellEnd"/>
      <w:r w:rsidRPr="00D05630">
        <w:rPr>
          <w:lang w:val="fr-CA"/>
        </w:rPr>
        <w:t xml:space="preserve"> Discovery Limited est une société à responsabilité limitée enregistrée en Angleterre et au Pays de Galles sous le numéro 05210563, dont le siège social est situé à l’adresse suivante : The Discovery Building, </w:t>
      </w:r>
      <w:proofErr w:type="spellStart"/>
      <w:r w:rsidRPr="00D05630">
        <w:rPr>
          <w:lang w:val="fr-CA"/>
        </w:rPr>
        <w:t>BioCity</w:t>
      </w:r>
      <w:proofErr w:type="spellEnd"/>
      <w:r w:rsidRPr="00D05630">
        <w:rPr>
          <w:lang w:val="fr-CA"/>
        </w:rPr>
        <w:t xml:space="preserve">, </w:t>
      </w:r>
      <w:r>
        <w:rPr>
          <w:lang w:val="fr-CA"/>
        </w:rPr>
        <w:t xml:space="preserve">rue </w:t>
      </w:r>
      <w:proofErr w:type="spellStart"/>
      <w:r w:rsidRPr="00D05630">
        <w:rPr>
          <w:lang w:val="fr-CA"/>
        </w:rPr>
        <w:t>Pennyfoot</w:t>
      </w:r>
      <w:proofErr w:type="spellEnd"/>
      <w:r w:rsidRPr="00D05630">
        <w:rPr>
          <w:lang w:val="fr-CA"/>
        </w:rPr>
        <w:t>, Nottingham, Nottinghamshire, Royaume-Uni, NG1 1GR.</w:t>
      </w:r>
    </w:p>
    <w:p w14:paraId="5027E120" w14:textId="77777777" w:rsidR="00DD00EF" w:rsidRPr="00D05630" w:rsidRDefault="00DD00EF" w:rsidP="00DD00EF">
      <w:pPr>
        <w:rPr>
          <w:lang w:val="fr-CA"/>
        </w:rPr>
      </w:pPr>
      <w:r w:rsidRPr="00D05630">
        <w:rPr>
          <w:lang w:val="fr-CA"/>
        </w:rPr>
        <w:t xml:space="preserve">Pour nous contacter, veuillez envoyer un courriel </w:t>
      </w:r>
      <w:hyperlink r:id="rId9" w:history="1">
        <w:r w:rsidRPr="00BA3738">
          <w:rPr>
            <w:rStyle w:val="Hyperlink"/>
          </w:rPr>
          <w:t>info@sygnaturediscovery.com</w:t>
        </w:r>
      </w:hyperlink>
    </w:p>
    <w:p w14:paraId="24F46348" w14:textId="77777777" w:rsidR="00DD00EF" w:rsidRPr="00337DF5" w:rsidRDefault="00000000" w:rsidP="00DD00EF">
      <w:r>
        <w:pict w14:anchorId="1CD9C90E">
          <v:rect id="_x0000_i1026" style="width:0;height:1.5pt" o:hralign="center" o:hrstd="t" o:hr="t" fillcolor="#a0a0a0" stroked="f"/>
        </w:pict>
      </w:r>
    </w:p>
    <w:p w14:paraId="4E918378" w14:textId="77777777" w:rsidR="00DD00EF" w:rsidRPr="00D05630" w:rsidRDefault="00DD00EF" w:rsidP="00DD00EF">
      <w:pPr>
        <w:rPr>
          <w:b/>
          <w:bCs/>
          <w:lang w:val="fr-CA"/>
        </w:rPr>
      </w:pPr>
      <w:r w:rsidRPr="00D05630">
        <w:rPr>
          <w:b/>
          <w:bCs/>
          <w:lang w:val="fr-CA"/>
        </w:rPr>
        <w:t>En utilisant notre site, vous acceptez ces conditions</w:t>
      </w:r>
    </w:p>
    <w:p w14:paraId="3F6D62EB" w14:textId="77777777" w:rsidR="00DD00EF" w:rsidRPr="00D05630" w:rsidRDefault="00DD00EF" w:rsidP="00DD00EF">
      <w:pPr>
        <w:rPr>
          <w:lang w:val="fr-CA"/>
        </w:rPr>
      </w:pPr>
      <w:r w:rsidRPr="00D05630">
        <w:rPr>
          <w:lang w:val="fr-CA"/>
        </w:rPr>
        <w:t>En utilisant notre site, vous confirmez accepter les présentes conditions d’utilisation et vous engagez à les respecter.</w:t>
      </w:r>
    </w:p>
    <w:p w14:paraId="6278A06B" w14:textId="77777777" w:rsidR="00DD00EF" w:rsidRPr="00D05630" w:rsidRDefault="00DD00EF" w:rsidP="00DD00EF">
      <w:pPr>
        <w:rPr>
          <w:lang w:val="fr-CA"/>
        </w:rPr>
      </w:pPr>
      <w:r w:rsidRPr="00D05630">
        <w:rPr>
          <w:lang w:val="fr-CA"/>
        </w:rPr>
        <w:t>Si vous n’acceptez pas ces conditions, vous ne devez pas utiliser notre site.</w:t>
      </w:r>
    </w:p>
    <w:p w14:paraId="48AF1AE9" w14:textId="77777777" w:rsidR="00DD00EF" w:rsidRPr="00D05630" w:rsidRDefault="00DD00EF" w:rsidP="00DD00EF">
      <w:pPr>
        <w:rPr>
          <w:lang w:val="fr-CA"/>
        </w:rPr>
      </w:pPr>
      <w:r w:rsidRPr="00D05630">
        <w:rPr>
          <w:lang w:val="fr-CA"/>
        </w:rPr>
        <w:t>Nous vous recommandons d’imprimer une copie de ces conditions pour référence ultérieure.</w:t>
      </w:r>
    </w:p>
    <w:p w14:paraId="00A84805" w14:textId="77777777" w:rsidR="00DD00EF" w:rsidRPr="00337DF5" w:rsidRDefault="00000000" w:rsidP="00DD00EF">
      <w:r>
        <w:pict w14:anchorId="6A02D528">
          <v:rect id="_x0000_i1027" style="width:0;height:1.5pt" o:hralign="center" o:hrstd="t" o:hr="t" fillcolor="#a0a0a0" stroked="f"/>
        </w:pict>
      </w:r>
    </w:p>
    <w:p w14:paraId="52DFA675" w14:textId="77777777" w:rsidR="00DD00EF" w:rsidRPr="00D05630" w:rsidRDefault="00DD00EF" w:rsidP="00DD00EF">
      <w:pPr>
        <w:rPr>
          <w:b/>
          <w:bCs/>
          <w:lang w:val="fr-CA"/>
        </w:rPr>
      </w:pPr>
      <w:r w:rsidRPr="00D05630">
        <w:rPr>
          <w:b/>
          <w:bCs/>
          <w:lang w:val="fr-CA"/>
        </w:rPr>
        <w:t>D’autres conditions peuvent s’appliquer à vous</w:t>
      </w:r>
    </w:p>
    <w:p w14:paraId="6901AAA6" w14:textId="77777777" w:rsidR="00DD00EF" w:rsidRPr="00F913D9" w:rsidRDefault="00DD00EF" w:rsidP="00DD00EF">
      <w:pPr>
        <w:rPr>
          <w:lang w:val="fr-CA"/>
        </w:rPr>
      </w:pPr>
      <w:r w:rsidRPr="00F913D9">
        <w:rPr>
          <w:lang w:val="fr-CA"/>
        </w:rPr>
        <w:t>Les présentes conditions d’utilisation font référence aux conditions supplémentaires suivantes, qui s’appliquent également à votre utilisation de notre site :</w:t>
      </w:r>
    </w:p>
    <w:p w14:paraId="7FFC86EE" w14:textId="77777777" w:rsidR="00DD00EF" w:rsidRPr="00F913D9" w:rsidRDefault="00DD00EF" w:rsidP="00DD00EF">
      <w:pPr>
        <w:numPr>
          <w:ilvl w:val="0"/>
          <w:numId w:val="18"/>
        </w:numPr>
        <w:spacing w:after="160" w:line="278" w:lineRule="auto"/>
        <w:rPr>
          <w:lang w:val="fr-CA"/>
        </w:rPr>
      </w:pPr>
      <w:proofErr w:type="gramStart"/>
      <w:r w:rsidRPr="00F913D9">
        <w:rPr>
          <w:lang w:val="fr-CA"/>
        </w:rPr>
        <w:t>notre</w:t>
      </w:r>
      <w:proofErr w:type="gramEnd"/>
      <w:r w:rsidRPr="00F913D9">
        <w:rPr>
          <w:lang w:val="fr-CA"/>
        </w:rPr>
        <w:t xml:space="preserve"> </w:t>
      </w:r>
      <w:r w:rsidRPr="00F913D9">
        <w:rPr>
          <w:b/>
          <w:bCs/>
          <w:lang w:val="fr-CA"/>
        </w:rPr>
        <w:t>Politique de confidentialité</w:t>
      </w:r>
      <w:r w:rsidRPr="00F913D9">
        <w:rPr>
          <w:lang w:val="fr-CA"/>
        </w:rPr>
        <w:t>, qui explique comment nous collectons, utilisons et conservons vos données personnelles ;</w:t>
      </w:r>
    </w:p>
    <w:p w14:paraId="15D1567E" w14:textId="77777777" w:rsidR="00DD00EF" w:rsidRPr="00F913D9" w:rsidRDefault="00DD00EF" w:rsidP="00DD00EF">
      <w:pPr>
        <w:numPr>
          <w:ilvl w:val="0"/>
          <w:numId w:val="18"/>
        </w:numPr>
        <w:spacing w:after="160" w:line="278" w:lineRule="auto"/>
        <w:rPr>
          <w:lang w:val="fr-CA"/>
        </w:rPr>
      </w:pPr>
      <w:proofErr w:type="gramStart"/>
      <w:r w:rsidRPr="00F913D9">
        <w:rPr>
          <w:lang w:val="fr-CA"/>
        </w:rPr>
        <w:t>notre</w:t>
      </w:r>
      <w:proofErr w:type="gramEnd"/>
      <w:r w:rsidRPr="00F913D9">
        <w:rPr>
          <w:lang w:val="fr-CA"/>
        </w:rPr>
        <w:t xml:space="preserve"> </w:t>
      </w:r>
      <w:r w:rsidRPr="00F913D9">
        <w:rPr>
          <w:b/>
          <w:bCs/>
          <w:lang w:val="fr-CA"/>
        </w:rPr>
        <w:t>Politique relative aux cookies</w:t>
      </w:r>
      <w:r w:rsidRPr="00F913D9">
        <w:rPr>
          <w:lang w:val="fr-CA"/>
        </w:rPr>
        <w:t>, qui fournit des informations sur les cookies utilisés sur notre site.</w:t>
      </w:r>
    </w:p>
    <w:p w14:paraId="1AEFE755" w14:textId="77777777" w:rsidR="00DD00EF" w:rsidRPr="00337DF5" w:rsidRDefault="00000000" w:rsidP="00DD00EF">
      <w:r>
        <w:pict w14:anchorId="09B84CC8">
          <v:rect id="_x0000_i1028" style="width:0;height:1.5pt" o:hralign="center" o:hrstd="t" o:hr="t" fillcolor="#a0a0a0" stroked="f"/>
        </w:pict>
      </w:r>
    </w:p>
    <w:p w14:paraId="008A6D44" w14:textId="77777777" w:rsidR="00DD00EF" w:rsidRPr="00D05630" w:rsidRDefault="00DD00EF" w:rsidP="00DD00EF">
      <w:pPr>
        <w:rPr>
          <w:b/>
          <w:bCs/>
          <w:lang w:val="fr-CA"/>
        </w:rPr>
      </w:pPr>
      <w:r w:rsidRPr="00D05630">
        <w:rPr>
          <w:b/>
          <w:bCs/>
          <w:lang w:val="fr-CA"/>
        </w:rPr>
        <w:t>Nous pouvons modifier ces conditions</w:t>
      </w:r>
    </w:p>
    <w:p w14:paraId="598E84D2" w14:textId="77777777" w:rsidR="00DD00EF" w:rsidRPr="00D05630" w:rsidRDefault="00DD00EF" w:rsidP="00DD00EF">
      <w:pPr>
        <w:rPr>
          <w:lang w:val="fr-CA"/>
        </w:rPr>
      </w:pPr>
      <w:r w:rsidRPr="00D05630">
        <w:rPr>
          <w:lang w:val="fr-CA"/>
        </w:rPr>
        <w:t>Nous pouvons modifier les présentes conditions de temps à autre. Chaque fois que vous souhaitez utiliser notre site, veuillez consulter ces conditions afin de vous assurer que vous comprenez celles qui s’appliquent à ce moment-là.</w:t>
      </w:r>
      <w:r w:rsidRPr="00D05630">
        <w:rPr>
          <w:lang w:val="fr-CA"/>
        </w:rPr>
        <w:br/>
        <w:t xml:space="preserve">Ces conditions ont été mises à jour pour la dernière fois le </w:t>
      </w:r>
      <w:r w:rsidRPr="00D05630">
        <w:rPr>
          <w:b/>
          <w:bCs/>
          <w:lang w:val="fr-CA"/>
        </w:rPr>
        <w:t>14 janvier 2026</w:t>
      </w:r>
      <w:r w:rsidRPr="00D05630">
        <w:rPr>
          <w:lang w:val="fr-CA"/>
        </w:rPr>
        <w:t>.</w:t>
      </w:r>
    </w:p>
    <w:p w14:paraId="4B8A5231" w14:textId="77777777" w:rsidR="00DD00EF" w:rsidRPr="00337DF5" w:rsidRDefault="00000000" w:rsidP="00DD00EF">
      <w:r>
        <w:pict w14:anchorId="7E6641AF">
          <v:rect id="_x0000_i1029" style="width:0;height:1.5pt" o:hralign="center" o:hrstd="t" o:hr="t" fillcolor="#a0a0a0" stroked="f"/>
        </w:pict>
      </w:r>
    </w:p>
    <w:p w14:paraId="1480084E" w14:textId="77777777" w:rsidR="00DD00EF" w:rsidRPr="00D05630" w:rsidRDefault="00DD00EF" w:rsidP="00DD00EF">
      <w:pPr>
        <w:rPr>
          <w:b/>
          <w:bCs/>
          <w:lang w:val="fr-CA"/>
        </w:rPr>
      </w:pPr>
      <w:r w:rsidRPr="00D05630">
        <w:rPr>
          <w:b/>
          <w:bCs/>
          <w:lang w:val="fr-CA"/>
        </w:rPr>
        <w:t>Nous pouvons apporter des modifications à notre site</w:t>
      </w:r>
    </w:p>
    <w:p w14:paraId="0ECB5E66" w14:textId="77777777" w:rsidR="00DD00EF" w:rsidRPr="00D05630" w:rsidRDefault="00DD00EF" w:rsidP="00DD00EF">
      <w:pPr>
        <w:rPr>
          <w:lang w:val="fr-CA"/>
        </w:rPr>
      </w:pPr>
      <w:r w:rsidRPr="00D05630">
        <w:rPr>
          <w:lang w:val="fr-CA"/>
        </w:rPr>
        <w:t>Nous pouvons mettre à jour et modifier notre site de temps à autre afin de refléter les évolutions de notre offre de services, les besoins de nos utilisateurs et nos priorités commerciales.</w:t>
      </w:r>
    </w:p>
    <w:p w14:paraId="2AF11C2A" w14:textId="77777777" w:rsidR="00DD00EF" w:rsidRPr="00337DF5" w:rsidRDefault="00000000" w:rsidP="00DD00EF">
      <w:r>
        <w:pict w14:anchorId="33F2DD26">
          <v:rect id="_x0000_i1030" style="width:0;height:1.5pt" o:hralign="center" o:hrstd="t" o:hr="t" fillcolor="#a0a0a0" stroked="f"/>
        </w:pict>
      </w:r>
    </w:p>
    <w:p w14:paraId="7ED23811" w14:textId="77777777" w:rsidR="00DD00EF" w:rsidRPr="00D05630" w:rsidRDefault="00DD00EF" w:rsidP="00DD00EF">
      <w:pPr>
        <w:rPr>
          <w:b/>
          <w:bCs/>
          <w:lang w:val="fr-CA"/>
        </w:rPr>
      </w:pPr>
      <w:r w:rsidRPr="00D05630">
        <w:rPr>
          <w:b/>
          <w:bCs/>
          <w:lang w:val="fr-CA"/>
        </w:rPr>
        <w:t>Nous pouvons suspendre ou retirer notre site</w:t>
      </w:r>
    </w:p>
    <w:p w14:paraId="61BDE8F2" w14:textId="77777777" w:rsidR="00DD00EF" w:rsidRPr="00D05630" w:rsidRDefault="00DD00EF" w:rsidP="00DD00EF">
      <w:pPr>
        <w:rPr>
          <w:lang w:val="fr-CA"/>
        </w:rPr>
      </w:pPr>
      <w:r w:rsidRPr="00D05630">
        <w:rPr>
          <w:lang w:val="fr-CA"/>
        </w:rPr>
        <w:t>Notre site est mis à disposition gratuitement.</w:t>
      </w:r>
    </w:p>
    <w:p w14:paraId="4D9E8705" w14:textId="77777777" w:rsidR="00DD00EF" w:rsidRPr="00D05630" w:rsidRDefault="00DD00EF" w:rsidP="00DD00EF">
      <w:pPr>
        <w:rPr>
          <w:lang w:val="fr-CA"/>
        </w:rPr>
      </w:pPr>
      <w:r w:rsidRPr="00F913D9">
        <w:rPr>
          <w:lang w:val="fr-CA"/>
        </w:rPr>
        <w:t xml:space="preserve">Nous ne garantissons pas que notre site, ou tout contenu qui y figure, sera toujours disponible ou accessible sans interruption. </w:t>
      </w:r>
      <w:r w:rsidRPr="00D05630">
        <w:rPr>
          <w:lang w:val="fr-CA"/>
        </w:rPr>
        <w:t>Nous pouvons suspendre, retirer ou restreindre la disponibilité de tout ou partie de notre site pour des raisons commerciales ou opérationnelles. Nous nous efforcerons de vous fournir un préavis raisonnable de toute suspension ou retrait.</w:t>
      </w:r>
    </w:p>
    <w:p w14:paraId="55AEB55D" w14:textId="77777777" w:rsidR="00DD00EF" w:rsidRPr="00D05630" w:rsidRDefault="00DD00EF" w:rsidP="00DD00EF">
      <w:pPr>
        <w:rPr>
          <w:lang w:val="fr-CA"/>
        </w:rPr>
      </w:pPr>
      <w:r w:rsidRPr="00D05630">
        <w:rPr>
          <w:lang w:val="fr-CA"/>
        </w:rPr>
        <w:lastRenderedPageBreak/>
        <w:t>Vous êtes également responsable de veiller à ce que toutes les personnes qui accèdent à notre site via votre connexion Internet aient connaissance des présentes conditions d’utilisation et des autres conditions applicables, et qu’elles les respectent.</w:t>
      </w:r>
    </w:p>
    <w:p w14:paraId="2A7095DD" w14:textId="77777777" w:rsidR="00DD00EF" w:rsidRPr="00337DF5" w:rsidRDefault="00000000" w:rsidP="00DD00EF">
      <w:r>
        <w:pict w14:anchorId="071AB6FA">
          <v:rect id="_x0000_i1031" style="width:0;height:1.5pt" o:hralign="center" o:hrstd="t" o:hr="t" fillcolor="#a0a0a0" stroked="f"/>
        </w:pict>
      </w:r>
    </w:p>
    <w:p w14:paraId="3C321A66" w14:textId="77777777" w:rsidR="00DD00EF" w:rsidRPr="00D05630" w:rsidRDefault="00DD00EF" w:rsidP="00DD00EF">
      <w:pPr>
        <w:rPr>
          <w:b/>
          <w:bCs/>
          <w:lang w:val="fr-CA"/>
        </w:rPr>
      </w:pPr>
      <w:r w:rsidRPr="00D05630">
        <w:rPr>
          <w:b/>
          <w:bCs/>
          <w:lang w:val="fr-CA"/>
        </w:rPr>
        <w:t>Comment vous pouvez utiliser les contenus de notre site</w:t>
      </w:r>
    </w:p>
    <w:p w14:paraId="692B9019" w14:textId="77777777" w:rsidR="00DD00EF" w:rsidRPr="00D05630" w:rsidRDefault="00DD00EF" w:rsidP="00DD00EF">
      <w:pPr>
        <w:rPr>
          <w:lang w:val="fr-CA"/>
        </w:rPr>
      </w:pPr>
      <w:r w:rsidRPr="00D05630">
        <w:rPr>
          <w:lang w:val="fr-CA"/>
        </w:rPr>
        <w:t>Nous sommes propriétaires ou titulaires de licence de l’ensemble des droits de propriété intellectuelle relatifs à notre site et aux contenus qui y sont publiés. Ces œuvres sont protégées par les lois et traités internationaux sur le droit d’auteur. Tous ces droits sont réservés.</w:t>
      </w:r>
    </w:p>
    <w:p w14:paraId="4743EF24" w14:textId="77777777" w:rsidR="00DD00EF" w:rsidRPr="00D05630" w:rsidRDefault="00DD00EF" w:rsidP="00DD00EF">
      <w:pPr>
        <w:rPr>
          <w:lang w:val="fr-CA"/>
        </w:rPr>
      </w:pPr>
      <w:r w:rsidRPr="00D05630">
        <w:rPr>
          <w:lang w:val="fr-CA"/>
        </w:rPr>
        <w:t>Vous pouvez imprimer une copie et télécharger des extraits de toute page de notre site pour votre usage personnel, et vous pouvez attirer l’attention d’autres personnes au sein de votre organisation sur les contenus publiés sur notre site.</w:t>
      </w:r>
    </w:p>
    <w:p w14:paraId="143A0CAD" w14:textId="77777777" w:rsidR="00DD00EF" w:rsidRPr="00D05630" w:rsidRDefault="00DD00EF" w:rsidP="00DD00EF">
      <w:pPr>
        <w:rPr>
          <w:lang w:val="fr-CA"/>
        </w:rPr>
      </w:pPr>
      <w:r w:rsidRPr="00D05630">
        <w:rPr>
          <w:lang w:val="fr-CA"/>
        </w:rPr>
        <w:t>Vous ne devez en aucun cas modifier les copies papier ou numériques des documents que vous avez imprimés ou téléchargés, ni utiliser séparément les illustrations, photographies, séquences vidéo ou audio, ou tout graphique, sans le texte qui les accompagne.</w:t>
      </w:r>
    </w:p>
    <w:p w14:paraId="1204FF19" w14:textId="77777777" w:rsidR="00DD00EF" w:rsidRPr="00D05630" w:rsidRDefault="00DD00EF" w:rsidP="00DD00EF">
      <w:pPr>
        <w:rPr>
          <w:lang w:val="fr-CA"/>
        </w:rPr>
      </w:pPr>
      <w:r w:rsidRPr="00D05630">
        <w:rPr>
          <w:lang w:val="fr-CA"/>
        </w:rPr>
        <w:t>Notre statut (ainsi que celui de tout contributeur identifié) en tant qu’auteur des contenus figurant sur notre site doit toujours être reconnu (sauf pour les contenus générés par les utilisateurs).</w:t>
      </w:r>
    </w:p>
    <w:p w14:paraId="64BB290A" w14:textId="77777777" w:rsidR="00DD00EF" w:rsidRPr="00D05630" w:rsidRDefault="00DD00EF" w:rsidP="00DD00EF">
      <w:pPr>
        <w:rPr>
          <w:lang w:val="fr-CA"/>
        </w:rPr>
      </w:pPr>
      <w:r w:rsidRPr="00D05630">
        <w:rPr>
          <w:lang w:val="fr-CA"/>
        </w:rPr>
        <w:t>Vous ne devez utiliser aucune partie du contenu de notre site à des fins commerciales sans avoir obtenu une licence de notre part ou de celle de nos concédants de licence.</w:t>
      </w:r>
    </w:p>
    <w:p w14:paraId="7B223EFE" w14:textId="77777777" w:rsidR="00DD00EF" w:rsidRPr="00D05630" w:rsidRDefault="00DD00EF" w:rsidP="00DD00EF">
      <w:pPr>
        <w:rPr>
          <w:lang w:val="fr-CA"/>
        </w:rPr>
      </w:pPr>
      <w:r w:rsidRPr="00D05630">
        <w:rPr>
          <w:lang w:val="fr-CA"/>
        </w:rPr>
        <w:t xml:space="preserve">Si vous imprimez, copiez, téléchargez, partagez ou republiez toute partie de notre site en violation des présentes conditions d’utilisation, votre droit d’utiliser notre site prendra fin immédiatement et vous devrez, </w:t>
      </w:r>
      <w:r>
        <w:rPr>
          <w:lang w:val="fr-CA"/>
        </w:rPr>
        <w:t>selon notre désir</w:t>
      </w:r>
      <w:r w:rsidRPr="00D05630">
        <w:rPr>
          <w:lang w:val="fr-CA"/>
        </w:rPr>
        <w:t>, restituer ou détruire toutes les copies des documents que vous avez réalisées (à l’exception de la copie des présentes conditions d’utilisation que vous êtes autorisé à conserver).</w:t>
      </w:r>
    </w:p>
    <w:p w14:paraId="6BD798B9" w14:textId="77777777" w:rsidR="00DD00EF" w:rsidRPr="00337DF5" w:rsidRDefault="00000000" w:rsidP="00DD00EF">
      <w:r>
        <w:pict w14:anchorId="26EA42D4">
          <v:rect id="_x0000_i1032" style="width:0;height:1.5pt" o:hralign="center" o:hrstd="t" o:hr="t" fillcolor="#a0a0a0" stroked="f"/>
        </w:pict>
      </w:r>
    </w:p>
    <w:p w14:paraId="490AD430" w14:textId="77777777" w:rsidR="00DD00EF" w:rsidRPr="00D05630" w:rsidRDefault="00DD00EF" w:rsidP="00DD00EF">
      <w:pPr>
        <w:rPr>
          <w:b/>
          <w:bCs/>
          <w:lang w:val="fr-CA"/>
        </w:rPr>
      </w:pPr>
      <w:r w:rsidRPr="00D05630">
        <w:rPr>
          <w:b/>
          <w:bCs/>
          <w:lang w:val="fr-CA"/>
        </w:rPr>
        <w:t>Aucune exploration de texte ou de données, ni extraction automatisée</w:t>
      </w:r>
    </w:p>
    <w:p w14:paraId="3F7B0D54" w14:textId="77777777" w:rsidR="00DD00EF" w:rsidRPr="00D05630" w:rsidRDefault="00DD00EF" w:rsidP="00DD00EF">
      <w:pPr>
        <w:rPr>
          <w:lang w:val="fr-CA"/>
        </w:rPr>
      </w:pPr>
      <w:r w:rsidRPr="00D05630">
        <w:rPr>
          <w:lang w:val="fr-CA"/>
        </w:rPr>
        <w:t xml:space="preserve">Vous ne devez pas effectuer, faciliter, autoriser ou permettre toute exploration de textes ou de données, ni toute extraction automatisée (« web </w:t>
      </w:r>
      <w:proofErr w:type="spellStart"/>
      <w:r w:rsidRPr="00D05630">
        <w:rPr>
          <w:lang w:val="fr-CA"/>
        </w:rPr>
        <w:t>scraping</w:t>
      </w:r>
      <w:proofErr w:type="spellEnd"/>
      <w:r w:rsidRPr="00D05630">
        <w:rPr>
          <w:lang w:val="fr-CA"/>
        </w:rPr>
        <w:t xml:space="preserve"> ») en relation avec notre site ou avec tout service fourni via ou en lien avec notre site, à quelque fin que ce soit, y compris le développement, l’entraînement, l’ajustement ou la validation de systèmes ou de modèles d’intelligence artificielle.</w:t>
      </w:r>
    </w:p>
    <w:p w14:paraId="6EBB2BD3" w14:textId="77777777" w:rsidR="00DD00EF" w:rsidRPr="00F913D9" w:rsidRDefault="00DD00EF" w:rsidP="00DD00EF">
      <w:pPr>
        <w:rPr>
          <w:lang w:val="fr-CA"/>
        </w:rPr>
      </w:pPr>
      <w:r w:rsidRPr="00F913D9">
        <w:rPr>
          <w:lang w:val="fr-CA"/>
        </w:rPr>
        <w:t>Cela inclut notamment l’utilisation (ou la tentative d’utilisation, ou l’autorisation de l’utilisation) de :</w:t>
      </w:r>
    </w:p>
    <w:p w14:paraId="1D8D3577" w14:textId="77777777" w:rsidR="00DD00EF" w:rsidRPr="00F913D9" w:rsidRDefault="00DD00EF" w:rsidP="00DD00EF">
      <w:pPr>
        <w:numPr>
          <w:ilvl w:val="0"/>
          <w:numId w:val="19"/>
        </w:numPr>
        <w:spacing w:after="160" w:line="278" w:lineRule="auto"/>
        <w:rPr>
          <w:lang w:val="fr-CA"/>
        </w:rPr>
      </w:pPr>
      <w:proofErr w:type="gramStart"/>
      <w:r w:rsidRPr="00F913D9">
        <w:rPr>
          <w:lang w:val="fr-CA"/>
        </w:rPr>
        <w:t>tout</w:t>
      </w:r>
      <w:proofErr w:type="gramEnd"/>
      <w:r w:rsidRPr="00F913D9">
        <w:rPr>
          <w:lang w:val="fr-CA"/>
        </w:rPr>
        <w:t xml:space="preserve"> « robot », « bot », « spider », « scraper » ou tout autre dispositif, programme, outil, algorithme, code, processus ou méthode automatisé permettant d’accéder à, d’obtenir, de copier, de surveiller ou de republier toute partie de notre site ou toute donnée, contenu, information ou service accessible par ce biais ;</w:t>
      </w:r>
    </w:p>
    <w:p w14:paraId="4D48DACA" w14:textId="77777777" w:rsidR="00DD00EF" w:rsidRPr="00F913D9" w:rsidRDefault="00DD00EF" w:rsidP="00DD00EF">
      <w:pPr>
        <w:numPr>
          <w:ilvl w:val="0"/>
          <w:numId w:val="19"/>
        </w:numPr>
        <w:spacing w:after="160" w:line="278" w:lineRule="auto"/>
        <w:rPr>
          <w:lang w:val="fr-CA"/>
        </w:rPr>
      </w:pPr>
      <w:proofErr w:type="gramStart"/>
      <w:r w:rsidRPr="00F913D9">
        <w:rPr>
          <w:lang w:val="fr-CA"/>
        </w:rPr>
        <w:t>toute</w:t>
      </w:r>
      <w:proofErr w:type="gramEnd"/>
      <w:r w:rsidRPr="00F913D9">
        <w:rPr>
          <w:lang w:val="fr-CA"/>
        </w:rPr>
        <w:t xml:space="preserve"> technique d’analyse automatisée visant à analyser des textes ou des données sous forme numérique afin de générer des informations ou de développer, entraîner, ajuster ou valider des systèmes ou modèles d’intelligence artificielle, y compris, sans s’y limiter, l’identification de modèles, tendances ou corrélations.</w:t>
      </w:r>
    </w:p>
    <w:p w14:paraId="7EFE58F0" w14:textId="77777777" w:rsidR="00DD00EF" w:rsidRPr="00D05630" w:rsidRDefault="00DD00EF" w:rsidP="00DD00EF">
      <w:pPr>
        <w:rPr>
          <w:lang w:val="fr-CA"/>
        </w:rPr>
      </w:pPr>
      <w:r w:rsidRPr="00D05630">
        <w:rPr>
          <w:lang w:val="fr-CA"/>
        </w:rPr>
        <w:t>Les dispositions du présent article constituent une réserve expresse de nos droits à cet égard, notamment aux fins de l’article 4(3) de la directive européenne sur le droit d’auteur ((UE) 2019/790).</w:t>
      </w:r>
    </w:p>
    <w:p w14:paraId="7EA6DC0E" w14:textId="77777777" w:rsidR="00DD00EF" w:rsidRPr="00D05630" w:rsidRDefault="00DD00EF" w:rsidP="00DD00EF">
      <w:pPr>
        <w:rPr>
          <w:lang w:val="fr-CA"/>
        </w:rPr>
      </w:pPr>
      <w:r w:rsidRPr="00D05630">
        <w:rPr>
          <w:lang w:val="fr-CA"/>
        </w:rPr>
        <w:t>Vous ne devez pas utiliser, et nous ne consentons pas à l’utilisation, de notre site ou de toute donnée publiée sur celui-ci, contenue dans celui-ci ou accessible par son intermédiaire, à des fins de développement, d’entraînement, d’ajustement ou de validation de tout système ou modèle d’intelligence artificielle.</w:t>
      </w:r>
    </w:p>
    <w:p w14:paraId="62550270" w14:textId="77777777" w:rsidR="00DD00EF" w:rsidRPr="00D05630" w:rsidRDefault="00DD00EF" w:rsidP="00DD00EF">
      <w:pPr>
        <w:rPr>
          <w:lang w:val="fr-CA"/>
        </w:rPr>
      </w:pPr>
      <w:r w:rsidRPr="00D05630">
        <w:rPr>
          <w:lang w:val="fr-CA"/>
        </w:rPr>
        <w:lastRenderedPageBreak/>
        <w:t>La présente clause ne s’applique que dans la mesure où (et uniquement dans la mesure où) nous ne sommes pas en mesure d’exclure ou de limiter contractuellement l’exploration de textes ou de données ou l’extraction automatisée en vertu des lois qui nous sont applicables.</w:t>
      </w:r>
    </w:p>
    <w:p w14:paraId="724B7E8B" w14:textId="77777777" w:rsidR="00DD00EF" w:rsidRPr="00337DF5" w:rsidRDefault="00000000" w:rsidP="00DD00EF">
      <w:r>
        <w:pict w14:anchorId="041286BA">
          <v:rect id="_x0000_i1033" style="width:0;height:1.5pt" o:hralign="center" o:hrstd="t" o:hr="t" fillcolor="#a0a0a0" stroked="f"/>
        </w:pict>
      </w:r>
    </w:p>
    <w:p w14:paraId="55427E00" w14:textId="77777777" w:rsidR="00DD00EF" w:rsidRPr="00F913D9" w:rsidRDefault="00DD00EF" w:rsidP="00DD00EF">
      <w:pPr>
        <w:rPr>
          <w:b/>
          <w:bCs/>
          <w:lang w:val="fr-CA"/>
        </w:rPr>
      </w:pPr>
      <w:r w:rsidRPr="00F913D9">
        <w:rPr>
          <w:b/>
          <w:bCs/>
          <w:lang w:val="fr-CA"/>
        </w:rPr>
        <w:t>Règles relatives aux liens vers notre site</w:t>
      </w:r>
    </w:p>
    <w:p w14:paraId="72E8A83A" w14:textId="77777777" w:rsidR="00DD00EF" w:rsidRPr="00D05630" w:rsidRDefault="00DD00EF" w:rsidP="00DD00EF">
      <w:pPr>
        <w:rPr>
          <w:lang w:val="fr-CA"/>
        </w:rPr>
      </w:pPr>
      <w:r w:rsidRPr="00D05630">
        <w:rPr>
          <w:lang w:val="fr-CA"/>
        </w:rPr>
        <w:t>Vous pouvez créer un lien vers notre page d’accueil, à condition que cela soit fait de manière loyale et légale et que cela ne porte pas atteinte à notre réputation ni n’en tire indûment avantage.</w:t>
      </w:r>
    </w:p>
    <w:p w14:paraId="628ABE4B" w14:textId="77777777" w:rsidR="00DD00EF" w:rsidRPr="00D05630" w:rsidRDefault="00DD00EF" w:rsidP="00DD00EF">
      <w:pPr>
        <w:rPr>
          <w:lang w:val="fr-CA"/>
        </w:rPr>
      </w:pPr>
      <w:r w:rsidRPr="00D05630">
        <w:rPr>
          <w:lang w:val="fr-CA"/>
        </w:rPr>
        <w:t>Vous ne devez pas établir de lien d’une manière suggérant une quelconque association, approbation ou validation de notre part lorsqu’aucune n’existe.</w:t>
      </w:r>
    </w:p>
    <w:p w14:paraId="7FB31B95" w14:textId="77777777" w:rsidR="00DD00EF" w:rsidRPr="00D05630" w:rsidRDefault="00DD00EF" w:rsidP="00DD00EF">
      <w:pPr>
        <w:rPr>
          <w:lang w:val="fr-CA"/>
        </w:rPr>
      </w:pPr>
      <w:r w:rsidRPr="00D05630">
        <w:rPr>
          <w:lang w:val="fr-CA"/>
        </w:rPr>
        <w:t>Vous ne devez pas établir de lien vers notre site à partir d’un site web qui ne vous appartient pas.</w:t>
      </w:r>
    </w:p>
    <w:p w14:paraId="15362941" w14:textId="77777777" w:rsidR="00DD00EF" w:rsidRPr="00D05630" w:rsidRDefault="00DD00EF" w:rsidP="00DD00EF">
      <w:pPr>
        <w:rPr>
          <w:lang w:val="fr-CA"/>
        </w:rPr>
      </w:pPr>
      <w:r w:rsidRPr="00D05630">
        <w:rPr>
          <w:lang w:val="fr-CA"/>
        </w:rPr>
        <w:t xml:space="preserve">Notre site ne doit pas être intégré (« </w:t>
      </w:r>
      <w:proofErr w:type="spellStart"/>
      <w:r w:rsidRPr="00D05630">
        <w:rPr>
          <w:lang w:val="fr-CA"/>
        </w:rPr>
        <w:t>framed</w:t>
      </w:r>
      <w:proofErr w:type="spellEnd"/>
      <w:r w:rsidRPr="00D05630">
        <w:rPr>
          <w:lang w:val="fr-CA"/>
        </w:rPr>
        <w:t xml:space="preserve"> ») dans un autre site, et vous ne devez pas créer de lien vers une partie de notre site autre que la page d’accueil.</w:t>
      </w:r>
    </w:p>
    <w:p w14:paraId="59D95B7C" w14:textId="77777777" w:rsidR="00DD00EF" w:rsidRPr="00D05630" w:rsidRDefault="00DD00EF" w:rsidP="00DD00EF">
      <w:pPr>
        <w:rPr>
          <w:lang w:val="fr-CA"/>
        </w:rPr>
      </w:pPr>
      <w:r w:rsidRPr="00D05630">
        <w:rPr>
          <w:lang w:val="fr-CA"/>
        </w:rPr>
        <w:t>Nous nous réservons le droit de retirer l’autorisation de créer un lien sans préavis.</w:t>
      </w:r>
    </w:p>
    <w:p w14:paraId="029778B8" w14:textId="77777777" w:rsidR="00DD00EF" w:rsidRPr="00F913D9" w:rsidRDefault="00DD00EF" w:rsidP="00DD00EF">
      <w:pPr>
        <w:rPr>
          <w:lang w:val="fr-CA"/>
        </w:rPr>
      </w:pPr>
      <w:r w:rsidRPr="00F913D9">
        <w:rPr>
          <w:lang w:val="fr-CA"/>
        </w:rPr>
        <w:t xml:space="preserve">Si vous souhaitez créer un lien vers notre site ou utiliser tout contenu de notre site d’une manière autre que celle décrite ci-dessus, veuillez contacter : </w:t>
      </w:r>
      <w:r>
        <w:rPr>
          <w:b/>
          <w:bCs/>
          <w:lang w:val="fr-CA"/>
        </w:rPr>
        <w:t>info</w:t>
      </w:r>
      <w:r w:rsidRPr="00F913D9">
        <w:rPr>
          <w:b/>
          <w:bCs/>
          <w:lang w:val="fr-CA"/>
        </w:rPr>
        <w:t>@sygnaturediscovery.com</w:t>
      </w:r>
      <w:r w:rsidRPr="00F913D9">
        <w:rPr>
          <w:lang w:val="fr-CA"/>
        </w:rPr>
        <w:t>.</w:t>
      </w:r>
    </w:p>
    <w:p w14:paraId="07FEE810" w14:textId="77777777" w:rsidR="00DD00EF" w:rsidRPr="00337DF5" w:rsidRDefault="00000000" w:rsidP="00DD00EF">
      <w:r>
        <w:pict w14:anchorId="55C73A87">
          <v:rect id="_x0000_i1034" style="width:0;height:1.5pt" o:hralign="center" o:hrstd="t" o:hr="t" fillcolor="#a0a0a0" stroked="f"/>
        </w:pict>
      </w:r>
    </w:p>
    <w:p w14:paraId="591970A6" w14:textId="77777777" w:rsidR="00DD00EF" w:rsidRPr="00D05630" w:rsidRDefault="00DD00EF" w:rsidP="00DD00EF">
      <w:pPr>
        <w:rPr>
          <w:b/>
          <w:bCs/>
          <w:lang w:val="fr-CA"/>
        </w:rPr>
      </w:pPr>
      <w:r w:rsidRPr="00D05630">
        <w:rPr>
          <w:b/>
          <w:bCs/>
          <w:lang w:val="fr-CA"/>
        </w:rPr>
        <w:t>Nos marques commerciales sont enregistrées</w:t>
      </w:r>
    </w:p>
    <w:p w14:paraId="40038209" w14:textId="77777777" w:rsidR="00DD00EF" w:rsidRPr="00D05630" w:rsidRDefault="00DD00EF" w:rsidP="00DD00EF">
      <w:pPr>
        <w:rPr>
          <w:lang w:val="fr-CA"/>
        </w:rPr>
      </w:pPr>
      <w:proofErr w:type="spellStart"/>
      <w:r w:rsidRPr="00D05630">
        <w:rPr>
          <w:lang w:val="fr-CA"/>
        </w:rPr>
        <w:t>Sygnature</w:t>
      </w:r>
      <w:proofErr w:type="spellEnd"/>
      <w:r w:rsidRPr="00D05630">
        <w:rPr>
          <w:lang w:val="fr-CA"/>
        </w:rPr>
        <w:t xml:space="preserve"> Discovery est une marque déposée de </w:t>
      </w:r>
      <w:proofErr w:type="spellStart"/>
      <w:r w:rsidRPr="00D05630">
        <w:rPr>
          <w:lang w:val="fr-CA"/>
        </w:rPr>
        <w:t>Sygnature</w:t>
      </w:r>
      <w:proofErr w:type="spellEnd"/>
      <w:r w:rsidRPr="00D05630">
        <w:rPr>
          <w:lang w:val="fr-CA"/>
        </w:rPr>
        <w:t xml:space="preserve"> Discovery Limited. Vous n’êtes pas autorisé à utiliser cette marque sans notre accord, sauf dans le cadre des utilisations autorisées décrites à la section « Comment vous pouvez utiliser les contenus de notre site ».</w:t>
      </w:r>
    </w:p>
    <w:p w14:paraId="61A079D8" w14:textId="77777777" w:rsidR="00DD00EF" w:rsidRPr="00337DF5" w:rsidRDefault="00000000" w:rsidP="00DD00EF">
      <w:r>
        <w:pict w14:anchorId="571D2648">
          <v:rect id="_x0000_i1035" style="width:0;height:1.5pt" o:hralign="center" o:hrstd="t" o:hr="t" fillcolor="#a0a0a0" stroked="f"/>
        </w:pict>
      </w:r>
    </w:p>
    <w:p w14:paraId="646F46DB" w14:textId="77777777" w:rsidR="00DD00EF" w:rsidRPr="00D05630" w:rsidRDefault="00DD00EF" w:rsidP="00DD00EF">
      <w:pPr>
        <w:rPr>
          <w:b/>
          <w:bCs/>
          <w:lang w:val="fr-CA"/>
        </w:rPr>
      </w:pPr>
      <w:r w:rsidRPr="00D05630">
        <w:rPr>
          <w:b/>
          <w:bCs/>
          <w:lang w:val="fr-CA"/>
        </w:rPr>
        <w:t>Les contenus générés par les utilisateurs ne sont pas approuvés par nous</w:t>
      </w:r>
    </w:p>
    <w:p w14:paraId="1BFE3546" w14:textId="77777777" w:rsidR="00DD00EF" w:rsidRPr="00D05630" w:rsidRDefault="00DD00EF" w:rsidP="00DD00EF">
      <w:pPr>
        <w:rPr>
          <w:lang w:val="fr-CA"/>
        </w:rPr>
      </w:pPr>
      <w:r w:rsidRPr="00F913D9">
        <w:rPr>
          <w:lang w:val="fr-CA"/>
        </w:rPr>
        <w:t xml:space="preserve">Notre site peut, à l’occasion, contenir des informations et des documents mis en ligne par d’autres utilisateurs. Ces informations et documents n’ont pas été vérifiés ni approuvés par nous. </w:t>
      </w:r>
      <w:r w:rsidRPr="00D05630">
        <w:rPr>
          <w:lang w:val="fr-CA"/>
        </w:rPr>
        <w:t>Les opinions exprimées par d’autres utilisateurs sur notre site ne reflètent pas nos opinions ni nos valeurs.</w:t>
      </w:r>
    </w:p>
    <w:p w14:paraId="024E7F9F" w14:textId="77777777" w:rsidR="00DD00EF" w:rsidRPr="00337DF5" w:rsidRDefault="00000000" w:rsidP="00DD00EF">
      <w:r>
        <w:pict w14:anchorId="14527ED0">
          <v:rect id="_x0000_i1036" style="width:0;height:1.5pt" o:hralign="center" o:hrstd="t" o:hr="t" fillcolor="#a0a0a0" stroked="f"/>
        </w:pict>
      </w:r>
    </w:p>
    <w:p w14:paraId="1882AB4A" w14:textId="77777777" w:rsidR="00DD00EF" w:rsidRPr="00F913D9" w:rsidRDefault="00DD00EF" w:rsidP="00DD00EF">
      <w:pPr>
        <w:rPr>
          <w:b/>
          <w:bCs/>
          <w:lang w:val="fr-CA"/>
        </w:rPr>
      </w:pPr>
      <w:r w:rsidRPr="00F913D9">
        <w:rPr>
          <w:b/>
          <w:bCs/>
          <w:lang w:val="fr-CA"/>
        </w:rPr>
        <w:t xml:space="preserve">Ne vous fiez pas aux informations </w:t>
      </w:r>
      <w:proofErr w:type="spellStart"/>
      <w:r>
        <w:rPr>
          <w:b/>
          <w:bCs/>
          <w:lang w:val="fr-CA"/>
        </w:rPr>
        <w:t>préentes</w:t>
      </w:r>
      <w:proofErr w:type="spellEnd"/>
      <w:r w:rsidRPr="00F913D9">
        <w:rPr>
          <w:b/>
          <w:bCs/>
          <w:lang w:val="fr-CA"/>
        </w:rPr>
        <w:t xml:space="preserve"> sur ce site</w:t>
      </w:r>
      <w:r>
        <w:rPr>
          <w:b/>
          <w:bCs/>
          <w:lang w:val="fr-CA"/>
        </w:rPr>
        <w:t xml:space="preserve"> </w:t>
      </w:r>
    </w:p>
    <w:p w14:paraId="67F1F606" w14:textId="77777777" w:rsidR="00DD00EF" w:rsidRPr="00D05630" w:rsidRDefault="00DD00EF" w:rsidP="00DD00EF">
      <w:pPr>
        <w:rPr>
          <w:lang w:val="fr-CA"/>
        </w:rPr>
      </w:pPr>
      <w:r w:rsidRPr="00D05630">
        <w:rPr>
          <w:lang w:val="fr-CA"/>
        </w:rPr>
        <w:t xml:space="preserve">Le contenu de notre site est fourni </w:t>
      </w:r>
      <w:r>
        <w:rPr>
          <w:lang w:val="fr-CA"/>
        </w:rPr>
        <w:t xml:space="preserve">uniquement </w:t>
      </w:r>
      <w:r w:rsidRPr="00D05630">
        <w:rPr>
          <w:lang w:val="fr-CA"/>
        </w:rPr>
        <w:t xml:space="preserve">à titre d’information générale. Il ne constitue pas un conseil sur lequel vous </w:t>
      </w:r>
      <w:r>
        <w:rPr>
          <w:lang w:val="fr-CA"/>
        </w:rPr>
        <w:t xml:space="preserve">devriez </w:t>
      </w:r>
      <w:r w:rsidRPr="00D05630">
        <w:rPr>
          <w:lang w:val="fr-CA"/>
        </w:rPr>
        <w:t xml:space="preserve">vous appuyer. Vous devez obtenir un avis professionnel ou spécialisé avant de prendre, ou de </w:t>
      </w:r>
      <w:r>
        <w:rPr>
          <w:lang w:val="fr-CA"/>
        </w:rPr>
        <w:t>ne pas prendre</w:t>
      </w:r>
      <w:r w:rsidRPr="00D05630">
        <w:rPr>
          <w:lang w:val="fr-CA"/>
        </w:rPr>
        <w:t>, toute décision fondée sur le contenu de notre site.</w:t>
      </w:r>
    </w:p>
    <w:p w14:paraId="4878213E" w14:textId="77777777" w:rsidR="00DD00EF" w:rsidRPr="00F913D9" w:rsidRDefault="00DD00EF" w:rsidP="00DD00EF">
      <w:pPr>
        <w:rPr>
          <w:lang w:val="fr-CA"/>
        </w:rPr>
      </w:pPr>
      <w:r w:rsidRPr="00F913D9">
        <w:rPr>
          <w:lang w:val="fr-CA"/>
        </w:rPr>
        <w:t xml:space="preserve">Bien que nous fassions des efforts raisonnables pour mettre à jour les informations </w:t>
      </w:r>
      <w:r>
        <w:rPr>
          <w:lang w:val="fr-CA"/>
        </w:rPr>
        <w:t>présentes</w:t>
      </w:r>
      <w:r w:rsidRPr="00F913D9">
        <w:rPr>
          <w:lang w:val="fr-CA"/>
        </w:rPr>
        <w:t xml:space="preserve"> sur notre site, nous ne donnons aucune déclaration, garantie ou assurance, expresse ou implicite, quant à l’exactitude, l’exhaustivité ou l’actualité du contenu </w:t>
      </w:r>
      <w:r>
        <w:rPr>
          <w:lang w:val="fr-CA"/>
        </w:rPr>
        <w:t>qui s’y trouve</w:t>
      </w:r>
      <w:r w:rsidRPr="00F913D9">
        <w:rPr>
          <w:lang w:val="fr-CA"/>
        </w:rPr>
        <w:t>.</w:t>
      </w:r>
    </w:p>
    <w:p w14:paraId="43A011ED" w14:textId="77777777" w:rsidR="00DD00EF" w:rsidRPr="00337DF5" w:rsidRDefault="00000000" w:rsidP="00DD00EF">
      <w:r>
        <w:pict w14:anchorId="3BD79F32">
          <v:rect id="_x0000_i1037" style="width:0;height:1.5pt" o:hralign="center" o:hrstd="t" o:hr="t" fillcolor="#a0a0a0" stroked="f"/>
        </w:pict>
      </w:r>
    </w:p>
    <w:p w14:paraId="6EDC9918" w14:textId="77777777" w:rsidR="00DD00EF" w:rsidRPr="00D05630" w:rsidRDefault="00DD00EF" w:rsidP="00DD00EF">
      <w:pPr>
        <w:rPr>
          <w:b/>
          <w:bCs/>
          <w:lang w:val="fr-CA"/>
        </w:rPr>
      </w:pPr>
      <w:r w:rsidRPr="00D05630">
        <w:rPr>
          <w:b/>
          <w:bCs/>
          <w:lang w:val="fr-CA"/>
        </w:rPr>
        <w:t>Nous ne sommes pas responsables des sites web vers lesquels nous établissons des liens</w:t>
      </w:r>
    </w:p>
    <w:p w14:paraId="1FEA326B" w14:textId="77777777" w:rsidR="00DD00EF" w:rsidRPr="00F913D9" w:rsidRDefault="00DD00EF" w:rsidP="00DD00EF">
      <w:pPr>
        <w:rPr>
          <w:lang w:val="fr-CA"/>
        </w:rPr>
      </w:pPr>
      <w:r w:rsidRPr="00F913D9">
        <w:rPr>
          <w:lang w:val="fr-CA"/>
        </w:rPr>
        <w:t>Lorsque notre site contient des liens vers d’autres sites ou ressources fournis par des tiers, ces liens sont fournis uniquement à titre informatif. Ils ne doivent pas être interprétés comme une approbation de notre part de ces sites web ou des informations que vous pouvez y obtenir.</w:t>
      </w:r>
    </w:p>
    <w:p w14:paraId="769D00B8" w14:textId="77777777" w:rsidR="00DD00EF" w:rsidRPr="00D05630" w:rsidRDefault="00DD00EF" w:rsidP="00DD00EF">
      <w:pPr>
        <w:rPr>
          <w:lang w:val="fr-CA"/>
        </w:rPr>
      </w:pPr>
      <w:r w:rsidRPr="00D05630">
        <w:rPr>
          <w:lang w:val="fr-CA"/>
        </w:rPr>
        <w:t>Nous n’avons aucun contrôle sur le contenu de ces sites ou ressources.</w:t>
      </w:r>
    </w:p>
    <w:p w14:paraId="0031887C" w14:textId="77777777" w:rsidR="00DD00EF" w:rsidRPr="00337DF5" w:rsidRDefault="00000000" w:rsidP="00DD00EF">
      <w:r>
        <w:pict w14:anchorId="5A030C64">
          <v:rect id="_x0000_i1038" style="width:0;height:1.5pt" o:hralign="center" o:hrstd="t" o:hr="t" fillcolor="#a0a0a0" stroked="f"/>
        </w:pict>
      </w:r>
    </w:p>
    <w:p w14:paraId="074DB76B" w14:textId="77777777" w:rsidR="00DD00EF" w:rsidRPr="00D05630" w:rsidRDefault="00DD00EF" w:rsidP="00DD00EF">
      <w:pPr>
        <w:rPr>
          <w:b/>
          <w:bCs/>
          <w:lang w:val="fr-CA"/>
        </w:rPr>
      </w:pPr>
      <w:r w:rsidRPr="00D05630">
        <w:rPr>
          <w:b/>
          <w:bCs/>
          <w:lang w:val="fr-CA"/>
        </w:rPr>
        <w:t>Nous ne sommes pas responsables des virus</w:t>
      </w:r>
    </w:p>
    <w:p w14:paraId="4B824A74" w14:textId="77777777" w:rsidR="00DD00EF" w:rsidRPr="00F913D9" w:rsidRDefault="00DD00EF" w:rsidP="00DD00EF">
      <w:pPr>
        <w:rPr>
          <w:lang w:val="fr-CA"/>
        </w:rPr>
      </w:pPr>
      <w:r w:rsidRPr="00F913D9">
        <w:rPr>
          <w:lang w:val="fr-CA"/>
        </w:rPr>
        <w:t>Nous ne garantissons pas que notre site sera sécurisé ou exempt de bogues ou de virus.</w:t>
      </w:r>
    </w:p>
    <w:p w14:paraId="606F3067" w14:textId="77777777" w:rsidR="00DD00EF" w:rsidRPr="00337DF5" w:rsidRDefault="00DD00EF" w:rsidP="00DD00EF">
      <w:r w:rsidRPr="00D05630">
        <w:rPr>
          <w:lang w:val="fr-CA"/>
        </w:rPr>
        <w:t xml:space="preserve">Il vous appartient de configurer votre équipement informatique, vos programmes et votre plateforme afin d’accéder à notre site. </w:t>
      </w:r>
      <w:r w:rsidRPr="00337DF5">
        <w:t xml:space="preserve">Vous </w:t>
      </w:r>
      <w:proofErr w:type="spellStart"/>
      <w:r w:rsidRPr="00337DF5">
        <w:t>devez</w:t>
      </w:r>
      <w:proofErr w:type="spellEnd"/>
      <w:r w:rsidRPr="00337DF5">
        <w:t xml:space="preserve"> </w:t>
      </w:r>
      <w:proofErr w:type="spellStart"/>
      <w:r w:rsidRPr="00337DF5">
        <w:t>utiliser</w:t>
      </w:r>
      <w:proofErr w:type="spellEnd"/>
      <w:r w:rsidRPr="00337DF5">
        <w:t xml:space="preserve"> </w:t>
      </w:r>
      <w:proofErr w:type="spellStart"/>
      <w:r w:rsidRPr="00337DF5">
        <w:t>votre</w:t>
      </w:r>
      <w:proofErr w:type="spellEnd"/>
      <w:r w:rsidRPr="00337DF5">
        <w:t xml:space="preserve"> propre </w:t>
      </w:r>
      <w:proofErr w:type="spellStart"/>
      <w:r w:rsidRPr="00337DF5">
        <w:t>logiciel</w:t>
      </w:r>
      <w:proofErr w:type="spellEnd"/>
      <w:r w:rsidRPr="00337DF5">
        <w:t xml:space="preserve"> de protection antivirus.</w:t>
      </w:r>
    </w:p>
    <w:p w14:paraId="24A0BC08" w14:textId="77777777" w:rsidR="00DD00EF" w:rsidRPr="00337DF5" w:rsidRDefault="00000000" w:rsidP="00DD00EF">
      <w:r>
        <w:pict w14:anchorId="41FF4041">
          <v:rect id="_x0000_i1039" style="width:0;height:1.5pt" o:hralign="center" o:hrstd="t" o:hr="t" fillcolor="#a0a0a0" stroked="f"/>
        </w:pict>
      </w:r>
    </w:p>
    <w:p w14:paraId="455A45DD" w14:textId="77777777" w:rsidR="00DD00EF" w:rsidRPr="00D05630" w:rsidRDefault="00DD00EF" w:rsidP="00DD00EF">
      <w:pPr>
        <w:rPr>
          <w:b/>
          <w:bCs/>
          <w:lang w:val="fr-CA"/>
        </w:rPr>
      </w:pPr>
      <w:r w:rsidRPr="00D05630">
        <w:rPr>
          <w:b/>
          <w:bCs/>
          <w:lang w:val="fr-CA"/>
        </w:rPr>
        <w:lastRenderedPageBreak/>
        <w:t>Vous ne devez pas introduire de virus</w:t>
      </w:r>
    </w:p>
    <w:p w14:paraId="333709A6" w14:textId="77777777" w:rsidR="00DD00EF" w:rsidRPr="00D05630" w:rsidRDefault="00DD00EF" w:rsidP="00DD00EF">
      <w:pPr>
        <w:rPr>
          <w:lang w:val="fr-CA"/>
        </w:rPr>
      </w:pPr>
      <w:r w:rsidRPr="00F913D9">
        <w:rPr>
          <w:lang w:val="fr-CA"/>
        </w:rPr>
        <w:t xml:space="preserve">Vous ne devez pas utiliser notre site de manière abusive en introduisant sciemment des virus, chevaux de Troie, vers, bombes logiques ou tout autre élément malveillant ou technologiquement nuisible, ni interagir de manière préjudiciable avec notre site ou toute partie de celui-ci. Vous ne devez pas tenter d’obtenir un accès non autorisé à notre site, au serveur sur lequel il est hébergé ou à tout serveur, ordinateur ou base de données connecté à notre site ou à tout autre équipement ou réseau associé. Vous ne devez pas interférer avec, endommager ou perturber tout logiciel utilisé pour la fourniture de notre site ou tout équipement, réseau ou logiciel appartenant à un tiers dont ce site dépend. </w:t>
      </w:r>
      <w:r w:rsidRPr="00D05630">
        <w:rPr>
          <w:lang w:val="fr-CA"/>
        </w:rPr>
        <w:t>Vous ne devez pas attaquer notre site au moyen d’une attaque par déni de service ou par déni de service distribué.</w:t>
      </w:r>
    </w:p>
    <w:p w14:paraId="617A0164" w14:textId="77777777" w:rsidR="00DD00EF" w:rsidRPr="00D05630" w:rsidRDefault="00DD00EF" w:rsidP="00DD00EF">
      <w:pPr>
        <w:rPr>
          <w:lang w:val="fr-CA"/>
        </w:rPr>
      </w:pPr>
      <w:r w:rsidRPr="00D05630">
        <w:rPr>
          <w:lang w:val="fr-CA"/>
        </w:rPr>
        <w:t xml:space="preserve">Toute violation de cette disposition constitue une infraction pénale au titre du </w:t>
      </w:r>
      <w:r w:rsidRPr="00D05630">
        <w:rPr>
          <w:b/>
          <w:bCs/>
          <w:lang w:val="fr-CA"/>
        </w:rPr>
        <w:t xml:space="preserve">Computer </w:t>
      </w:r>
      <w:proofErr w:type="spellStart"/>
      <w:r w:rsidRPr="00D05630">
        <w:rPr>
          <w:b/>
          <w:bCs/>
          <w:lang w:val="fr-CA"/>
        </w:rPr>
        <w:t>Misuse</w:t>
      </w:r>
      <w:proofErr w:type="spellEnd"/>
      <w:r w:rsidRPr="00D05630">
        <w:rPr>
          <w:b/>
          <w:bCs/>
          <w:lang w:val="fr-CA"/>
        </w:rPr>
        <w:t xml:space="preserve"> </w:t>
      </w:r>
      <w:proofErr w:type="spellStart"/>
      <w:r w:rsidRPr="00D05630">
        <w:rPr>
          <w:b/>
          <w:bCs/>
          <w:lang w:val="fr-CA"/>
        </w:rPr>
        <w:t>Act</w:t>
      </w:r>
      <w:proofErr w:type="spellEnd"/>
      <w:r w:rsidRPr="00D05630">
        <w:rPr>
          <w:b/>
          <w:bCs/>
          <w:lang w:val="fr-CA"/>
        </w:rPr>
        <w:t xml:space="preserve"> 1990</w:t>
      </w:r>
      <w:r w:rsidRPr="00D05630">
        <w:rPr>
          <w:lang w:val="fr-CA"/>
        </w:rPr>
        <w:t>. Nous signalerons toute violation aux autorités compétentes chargées de l’application de la loi et coopérerons avec elles en divulguant votre identité. En cas de violation, votre droit d’utiliser notre site cessera immédiatement.</w:t>
      </w:r>
    </w:p>
    <w:p w14:paraId="20943C3C" w14:textId="77777777" w:rsidR="00DD00EF" w:rsidRPr="00337DF5" w:rsidRDefault="00000000" w:rsidP="00DD00EF">
      <w:r>
        <w:pict w14:anchorId="7850D4FA">
          <v:rect id="_x0000_i1040" style="width:0;height:1.5pt" o:hralign="center" o:hrstd="t" o:hr="t" fillcolor="#a0a0a0" stroked="f"/>
        </w:pict>
      </w:r>
    </w:p>
    <w:p w14:paraId="71D79AA4" w14:textId="77777777" w:rsidR="00DD00EF" w:rsidRPr="00D05630" w:rsidRDefault="00DD00EF" w:rsidP="00DD00EF">
      <w:pPr>
        <w:rPr>
          <w:b/>
          <w:bCs/>
          <w:lang w:val="fr-CA"/>
        </w:rPr>
      </w:pPr>
      <w:r w:rsidRPr="00D05630">
        <w:rPr>
          <w:b/>
          <w:bCs/>
          <w:lang w:val="fr-CA"/>
        </w:rPr>
        <w:t>Notre responsabilité en cas de perte ou de dommage subi par vous</w:t>
      </w:r>
    </w:p>
    <w:p w14:paraId="77548567" w14:textId="77777777" w:rsidR="00DD00EF" w:rsidRPr="00F913D9" w:rsidRDefault="00DD00EF" w:rsidP="00DD00EF">
      <w:pPr>
        <w:rPr>
          <w:b/>
          <w:bCs/>
          <w:lang w:val="fr-CA"/>
        </w:rPr>
      </w:pPr>
      <w:r w:rsidRPr="00F913D9">
        <w:rPr>
          <w:b/>
          <w:bCs/>
          <w:lang w:val="fr-CA"/>
        </w:rPr>
        <w:t>Que vous soyez un consommateur ou un utilisateur professionnel :</w:t>
      </w:r>
    </w:p>
    <w:p w14:paraId="008EBC21" w14:textId="77777777" w:rsidR="00DD00EF" w:rsidRPr="00F913D9" w:rsidRDefault="00DD00EF" w:rsidP="00DD00EF">
      <w:pPr>
        <w:numPr>
          <w:ilvl w:val="0"/>
          <w:numId w:val="20"/>
        </w:numPr>
        <w:spacing w:after="160" w:line="278" w:lineRule="auto"/>
        <w:rPr>
          <w:lang w:val="fr-CA"/>
        </w:rPr>
      </w:pPr>
      <w:r w:rsidRPr="00F913D9">
        <w:rPr>
          <w:lang w:val="fr-CA"/>
        </w:rPr>
        <w:t>Nous n’excluons ni ne limitons en aucune manière notre responsabilité lorsqu’il serait illégal de le faire. Cela inclut notamment la responsabilité en cas de décès ou de dommages corporels résultant de notre négligence ou de celle de nos employés, agents ou sous-traitants, ainsi qu’en cas de fraude ou de déclaration frauduleuse.</w:t>
      </w:r>
    </w:p>
    <w:p w14:paraId="7ED3ED44" w14:textId="77777777" w:rsidR="00DD00EF" w:rsidRPr="00D05630" w:rsidRDefault="00DD00EF" w:rsidP="00DD00EF">
      <w:pPr>
        <w:numPr>
          <w:ilvl w:val="0"/>
          <w:numId w:val="20"/>
        </w:numPr>
        <w:spacing w:after="160" w:line="278" w:lineRule="auto"/>
        <w:rPr>
          <w:lang w:val="fr-CA"/>
        </w:rPr>
      </w:pPr>
      <w:r w:rsidRPr="00D05630">
        <w:rPr>
          <w:lang w:val="fr-CA"/>
        </w:rPr>
        <w:t xml:space="preserve">Des limitations et exclusions de responsabilité différentes s’appliqueront à la responsabilité découlant de la fourniture de produits, lesquelles seront définies dans nos </w:t>
      </w:r>
      <w:r w:rsidRPr="00D05630">
        <w:rPr>
          <w:b/>
          <w:bCs/>
          <w:lang w:val="fr-CA"/>
        </w:rPr>
        <w:t>Conditions générales de vente</w:t>
      </w:r>
      <w:r w:rsidRPr="00D05630">
        <w:rPr>
          <w:lang w:val="fr-CA"/>
        </w:rPr>
        <w:t>.</w:t>
      </w:r>
    </w:p>
    <w:p w14:paraId="23423B26" w14:textId="77777777" w:rsidR="00DD00EF" w:rsidRPr="00F913D9" w:rsidRDefault="00DD00EF" w:rsidP="00DD00EF">
      <w:pPr>
        <w:rPr>
          <w:b/>
          <w:bCs/>
          <w:lang w:val="fr-CA"/>
        </w:rPr>
      </w:pPr>
      <w:r w:rsidRPr="00F913D9">
        <w:rPr>
          <w:b/>
          <w:bCs/>
          <w:lang w:val="fr-CA"/>
        </w:rPr>
        <w:t>Si vous êtes un utilisateur professionnel :</w:t>
      </w:r>
    </w:p>
    <w:p w14:paraId="3EE3DFF8" w14:textId="77777777" w:rsidR="00DD00EF" w:rsidRPr="00D05630" w:rsidRDefault="00DD00EF" w:rsidP="00DD00EF">
      <w:pPr>
        <w:numPr>
          <w:ilvl w:val="0"/>
          <w:numId w:val="21"/>
        </w:numPr>
        <w:spacing w:after="160" w:line="278" w:lineRule="auto"/>
        <w:rPr>
          <w:lang w:val="fr-CA"/>
        </w:rPr>
      </w:pPr>
      <w:r w:rsidRPr="00D05630">
        <w:rPr>
          <w:lang w:val="fr-CA"/>
        </w:rPr>
        <w:t>Nous excluons toutes conditions, garanties, déclarations ou autres stipulations implicites pouvant s’appliquer à notre site ou à son contenu.</w:t>
      </w:r>
    </w:p>
    <w:p w14:paraId="47140BA7" w14:textId="77777777" w:rsidR="00DD00EF" w:rsidRPr="00F913D9" w:rsidRDefault="00DD00EF" w:rsidP="00DD00EF">
      <w:pPr>
        <w:numPr>
          <w:ilvl w:val="0"/>
          <w:numId w:val="21"/>
        </w:numPr>
        <w:spacing w:after="160" w:line="278" w:lineRule="auto"/>
        <w:rPr>
          <w:lang w:val="fr-CA"/>
        </w:rPr>
      </w:pPr>
      <w:r w:rsidRPr="00F913D9">
        <w:rPr>
          <w:lang w:val="fr-CA"/>
        </w:rPr>
        <w:t>Nous ne saurions être tenus responsables de toute perte ou dommage, qu’il s’agisse d’une responsabilité contractuelle, délictuelle (y compris en cas de négligence), d’un manquement à une obligation légale ou autre, même prévisible, résultant de ou lié à :</w:t>
      </w:r>
    </w:p>
    <w:p w14:paraId="670FE859" w14:textId="77777777" w:rsidR="00DD00EF" w:rsidRPr="00F913D9" w:rsidRDefault="00DD00EF" w:rsidP="00DD00EF">
      <w:pPr>
        <w:numPr>
          <w:ilvl w:val="1"/>
          <w:numId w:val="21"/>
        </w:numPr>
        <w:spacing w:after="160" w:line="278" w:lineRule="auto"/>
        <w:rPr>
          <w:lang w:val="fr-CA"/>
        </w:rPr>
      </w:pPr>
      <w:proofErr w:type="gramStart"/>
      <w:r w:rsidRPr="00F913D9">
        <w:rPr>
          <w:lang w:val="fr-CA"/>
        </w:rPr>
        <w:t>l’utilisation</w:t>
      </w:r>
      <w:proofErr w:type="gramEnd"/>
      <w:r w:rsidRPr="00F913D9">
        <w:rPr>
          <w:lang w:val="fr-CA"/>
        </w:rPr>
        <w:t xml:space="preserve"> ou l’impossibilité d’utiliser notre site ; </w:t>
      </w:r>
      <w:proofErr w:type="gramStart"/>
      <w:r w:rsidRPr="00F913D9">
        <w:rPr>
          <w:lang w:val="fr-CA"/>
        </w:rPr>
        <w:t>ou</w:t>
      </w:r>
      <w:proofErr w:type="gramEnd"/>
    </w:p>
    <w:p w14:paraId="685180A3" w14:textId="77777777" w:rsidR="00DD00EF" w:rsidRPr="00D05630" w:rsidRDefault="00DD00EF" w:rsidP="00DD00EF">
      <w:pPr>
        <w:numPr>
          <w:ilvl w:val="1"/>
          <w:numId w:val="21"/>
        </w:numPr>
        <w:spacing w:after="160" w:line="278" w:lineRule="auto"/>
        <w:rPr>
          <w:lang w:val="fr-CA"/>
        </w:rPr>
      </w:pPr>
      <w:proofErr w:type="gramStart"/>
      <w:r w:rsidRPr="00D05630">
        <w:rPr>
          <w:lang w:val="fr-CA"/>
        </w:rPr>
        <w:t>l’utilisation</w:t>
      </w:r>
      <w:proofErr w:type="gramEnd"/>
      <w:r w:rsidRPr="00D05630">
        <w:rPr>
          <w:lang w:val="fr-CA"/>
        </w:rPr>
        <w:t xml:space="preserve"> ou la confiance accordée à tout contenu </w:t>
      </w:r>
      <w:proofErr w:type="gramStart"/>
      <w:r w:rsidRPr="00D05630">
        <w:rPr>
          <w:lang w:val="fr-CA"/>
        </w:rPr>
        <w:t>affiché</w:t>
      </w:r>
      <w:proofErr w:type="gramEnd"/>
      <w:r w:rsidRPr="00D05630">
        <w:rPr>
          <w:lang w:val="fr-CA"/>
        </w:rPr>
        <w:t xml:space="preserve"> sur notre site.</w:t>
      </w:r>
    </w:p>
    <w:p w14:paraId="19C0D30C" w14:textId="77777777" w:rsidR="00DD00EF" w:rsidRPr="00F913D9" w:rsidRDefault="00DD00EF" w:rsidP="00DD00EF">
      <w:pPr>
        <w:numPr>
          <w:ilvl w:val="0"/>
          <w:numId w:val="21"/>
        </w:numPr>
        <w:spacing w:after="160" w:line="278" w:lineRule="auto"/>
        <w:rPr>
          <w:lang w:val="fr-CA"/>
        </w:rPr>
      </w:pPr>
      <w:r w:rsidRPr="00F913D9">
        <w:rPr>
          <w:lang w:val="fr-CA"/>
        </w:rPr>
        <w:t>En particulier, nous ne saurions être tenus responsables :</w:t>
      </w:r>
    </w:p>
    <w:p w14:paraId="156D2112" w14:textId="77777777" w:rsidR="00DD00EF" w:rsidRPr="00F913D9" w:rsidRDefault="00DD00EF" w:rsidP="00DD00EF">
      <w:pPr>
        <w:numPr>
          <w:ilvl w:val="1"/>
          <w:numId w:val="21"/>
        </w:numPr>
        <w:spacing w:after="160" w:line="278" w:lineRule="auto"/>
        <w:rPr>
          <w:lang w:val="fr-CA"/>
        </w:rPr>
      </w:pPr>
      <w:proofErr w:type="gramStart"/>
      <w:r w:rsidRPr="00F913D9">
        <w:rPr>
          <w:lang w:val="fr-CA"/>
        </w:rPr>
        <w:t>d’une</w:t>
      </w:r>
      <w:proofErr w:type="gramEnd"/>
      <w:r w:rsidRPr="00F913D9">
        <w:rPr>
          <w:lang w:val="fr-CA"/>
        </w:rPr>
        <w:t xml:space="preserve"> perte de bénéfices, de ventes, d’activité ou de chiffre d’affaires ;</w:t>
      </w:r>
    </w:p>
    <w:p w14:paraId="169A5B60" w14:textId="77777777" w:rsidR="00DD00EF" w:rsidRPr="00337DF5" w:rsidRDefault="00DD00EF" w:rsidP="00DD00EF">
      <w:pPr>
        <w:numPr>
          <w:ilvl w:val="1"/>
          <w:numId w:val="21"/>
        </w:numPr>
        <w:spacing w:after="160" w:line="278" w:lineRule="auto"/>
      </w:pPr>
      <w:proofErr w:type="spellStart"/>
      <w:r w:rsidRPr="00337DF5">
        <w:t>d’une</w:t>
      </w:r>
      <w:proofErr w:type="spellEnd"/>
      <w:r w:rsidRPr="00337DF5">
        <w:t xml:space="preserve"> interruption </w:t>
      </w:r>
      <w:proofErr w:type="spellStart"/>
      <w:proofErr w:type="gramStart"/>
      <w:r w:rsidRPr="00337DF5">
        <w:t>d’activité</w:t>
      </w:r>
      <w:proofErr w:type="spellEnd"/>
      <w:r w:rsidRPr="00337DF5">
        <w:t xml:space="preserve"> ;</w:t>
      </w:r>
      <w:proofErr w:type="gramEnd"/>
    </w:p>
    <w:p w14:paraId="3AB02F51" w14:textId="77777777" w:rsidR="00DD00EF" w:rsidRPr="00337DF5" w:rsidRDefault="00DD00EF" w:rsidP="00DD00EF">
      <w:pPr>
        <w:numPr>
          <w:ilvl w:val="1"/>
          <w:numId w:val="21"/>
        </w:numPr>
        <w:spacing w:after="160" w:line="278" w:lineRule="auto"/>
      </w:pPr>
      <w:proofErr w:type="spellStart"/>
      <w:r w:rsidRPr="00337DF5">
        <w:t>d’une</w:t>
      </w:r>
      <w:proofErr w:type="spellEnd"/>
      <w:r w:rsidRPr="00337DF5">
        <w:t xml:space="preserve"> </w:t>
      </w:r>
      <w:proofErr w:type="spellStart"/>
      <w:r w:rsidRPr="00337DF5">
        <w:t>perte</w:t>
      </w:r>
      <w:proofErr w:type="spellEnd"/>
      <w:r w:rsidRPr="00337DF5">
        <w:t xml:space="preserve"> </w:t>
      </w:r>
      <w:proofErr w:type="spellStart"/>
      <w:r w:rsidRPr="00337DF5">
        <w:t>d’économies</w:t>
      </w:r>
      <w:proofErr w:type="spellEnd"/>
      <w:r w:rsidRPr="00337DF5">
        <w:t xml:space="preserve"> </w:t>
      </w:r>
      <w:proofErr w:type="spellStart"/>
      <w:proofErr w:type="gramStart"/>
      <w:r w:rsidRPr="00337DF5">
        <w:t>anticipées</w:t>
      </w:r>
      <w:proofErr w:type="spellEnd"/>
      <w:r w:rsidRPr="00337DF5">
        <w:t xml:space="preserve"> ;</w:t>
      </w:r>
      <w:proofErr w:type="gramEnd"/>
    </w:p>
    <w:p w14:paraId="14140E2B" w14:textId="77777777" w:rsidR="00DD00EF" w:rsidRPr="00F913D9" w:rsidRDefault="00DD00EF" w:rsidP="00DD00EF">
      <w:pPr>
        <w:numPr>
          <w:ilvl w:val="1"/>
          <w:numId w:val="21"/>
        </w:numPr>
        <w:spacing w:after="160" w:line="278" w:lineRule="auto"/>
        <w:rPr>
          <w:lang w:val="fr-CA"/>
        </w:rPr>
      </w:pPr>
      <w:proofErr w:type="gramStart"/>
      <w:r w:rsidRPr="00F913D9">
        <w:rPr>
          <w:lang w:val="fr-CA"/>
        </w:rPr>
        <w:t>d’une</w:t>
      </w:r>
      <w:proofErr w:type="gramEnd"/>
      <w:r w:rsidRPr="00F913D9">
        <w:rPr>
          <w:lang w:val="fr-CA"/>
        </w:rPr>
        <w:t xml:space="preserve"> perte d’opportunité commerciale, de clientèle ou de réputation ; </w:t>
      </w:r>
      <w:proofErr w:type="gramStart"/>
      <w:r w:rsidRPr="00F913D9">
        <w:rPr>
          <w:lang w:val="fr-CA"/>
        </w:rPr>
        <w:t>ou</w:t>
      </w:r>
      <w:proofErr w:type="gramEnd"/>
    </w:p>
    <w:p w14:paraId="607055FF" w14:textId="77777777" w:rsidR="00DD00EF" w:rsidRPr="00D05630" w:rsidRDefault="00DD00EF" w:rsidP="00DD00EF">
      <w:pPr>
        <w:numPr>
          <w:ilvl w:val="1"/>
          <w:numId w:val="21"/>
        </w:numPr>
        <w:spacing w:after="160" w:line="278" w:lineRule="auto"/>
        <w:rPr>
          <w:lang w:val="fr-CA"/>
        </w:rPr>
      </w:pPr>
      <w:proofErr w:type="gramStart"/>
      <w:r w:rsidRPr="00D05630">
        <w:rPr>
          <w:lang w:val="fr-CA"/>
        </w:rPr>
        <w:lastRenderedPageBreak/>
        <w:t>de</w:t>
      </w:r>
      <w:proofErr w:type="gramEnd"/>
      <w:r w:rsidRPr="00D05630">
        <w:rPr>
          <w:lang w:val="fr-CA"/>
        </w:rPr>
        <w:t xml:space="preserve"> toute perte ou dommage indirect ou consécutif.</w:t>
      </w:r>
    </w:p>
    <w:p w14:paraId="509FF153" w14:textId="77777777" w:rsidR="00DD00EF" w:rsidRPr="00F913D9" w:rsidRDefault="00DD00EF" w:rsidP="00DD00EF">
      <w:pPr>
        <w:rPr>
          <w:b/>
          <w:bCs/>
          <w:lang w:val="fr-CA"/>
        </w:rPr>
      </w:pPr>
      <w:r w:rsidRPr="00F913D9">
        <w:rPr>
          <w:b/>
          <w:bCs/>
          <w:lang w:val="fr-CA"/>
        </w:rPr>
        <w:t>Si vous êtes un utilisateur consommateur :</w:t>
      </w:r>
    </w:p>
    <w:p w14:paraId="22F9E741" w14:textId="77777777" w:rsidR="00DD00EF" w:rsidRPr="00D05630" w:rsidRDefault="00DD00EF" w:rsidP="00DD00EF">
      <w:pPr>
        <w:numPr>
          <w:ilvl w:val="0"/>
          <w:numId w:val="22"/>
        </w:numPr>
        <w:spacing w:after="160" w:line="278" w:lineRule="auto"/>
        <w:rPr>
          <w:lang w:val="fr-CA"/>
        </w:rPr>
      </w:pPr>
      <w:r w:rsidRPr="00D05630">
        <w:rPr>
          <w:lang w:val="fr-CA"/>
        </w:rPr>
        <w:t>Ce site web est destiné à un usage professionnel et commercial. Lorsque des lois impératives de protection des consommateurs s’appliquent, rien dans les présentes conditions ne limite vos droits légaux.</w:t>
      </w:r>
    </w:p>
    <w:p w14:paraId="682963E1" w14:textId="77777777" w:rsidR="00DD00EF" w:rsidRPr="00D05630" w:rsidRDefault="00DD00EF" w:rsidP="00DD00EF">
      <w:pPr>
        <w:numPr>
          <w:ilvl w:val="0"/>
          <w:numId w:val="22"/>
        </w:numPr>
        <w:spacing w:after="160" w:line="278" w:lineRule="auto"/>
        <w:rPr>
          <w:lang w:val="fr-CA"/>
        </w:rPr>
      </w:pPr>
      <w:r w:rsidRPr="00D05630">
        <w:rPr>
          <w:lang w:val="fr-CA"/>
        </w:rPr>
        <w:t>Vous acceptez de ne pas utiliser notre site à des fins commerciales ou professionnelles, et nous ne saurions être tenus responsables de toute perte de bénéfices, perte d’activité, interruption d’activité ou perte d’opportunité commerciale.</w:t>
      </w:r>
    </w:p>
    <w:p w14:paraId="16E9A295" w14:textId="77777777" w:rsidR="00DD00EF" w:rsidRPr="00D05630" w:rsidRDefault="00DD00EF" w:rsidP="00DD00EF">
      <w:pPr>
        <w:numPr>
          <w:ilvl w:val="0"/>
          <w:numId w:val="22"/>
        </w:numPr>
        <w:spacing w:after="160" w:line="278" w:lineRule="auto"/>
        <w:rPr>
          <w:lang w:val="fr-CA"/>
        </w:rPr>
      </w:pPr>
      <w:r w:rsidRPr="00D05630">
        <w:rPr>
          <w:lang w:val="fr-CA"/>
        </w:rPr>
        <w:t xml:space="preserve">Si un contenu numérique défectueux que nous avons fourni endommage un appareil ou un contenu numérique vous appartenant et que ce dommage résulte de notre manquement à une obligation de diligence raisonnable, nous réparerons le dommage </w:t>
      </w:r>
      <w:proofErr w:type="gramStart"/>
      <w:r w:rsidRPr="00D05630">
        <w:rPr>
          <w:lang w:val="fr-CA"/>
        </w:rPr>
        <w:t>ou</w:t>
      </w:r>
      <w:proofErr w:type="gramEnd"/>
      <w:r w:rsidRPr="00D05630">
        <w:rPr>
          <w:lang w:val="fr-CA"/>
        </w:rPr>
        <w:t xml:space="preserve"> vous verserons une indemnisation.</w:t>
      </w:r>
    </w:p>
    <w:p w14:paraId="1C0EDA90" w14:textId="77777777" w:rsidR="00DD00EF" w:rsidRPr="00337DF5" w:rsidRDefault="00000000" w:rsidP="00DD00EF">
      <w:r>
        <w:pict w14:anchorId="50077314">
          <v:rect id="_x0000_i1041" style="width:0;height:1.5pt" o:hralign="center" o:hrstd="t" o:hr="t" fillcolor="#a0a0a0" stroked="f"/>
        </w:pict>
      </w:r>
    </w:p>
    <w:p w14:paraId="00E39524" w14:textId="77777777" w:rsidR="00DD00EF" w:rsidRPr="00D05630" w:rsidRDefault="00DD00EF" w:rsidP="00DD00EF">
      <w:pPr>
        <w:rPr>
          <w:b/>
          <w:bCs/>
          <w:lang w:val="fr-CA"/>
        </w:rPr>
      </w:pPr>
      <w:r w:rsidRPr="00D05630">
        <w:rPr>
          <w:b/>
          <w:bCs/>
          <w:lang w:val="fr-CA"/>
        </w:rPr>
        <w:t>Comment nous utilisons vos renseignements personnels</w:t>
      </w:r>
    </w:p>
    <w:p w14:paraId="35DD3CDA" w14:textId="77777777" w:rsidR="00DD00EF" w:rsidRPr="00D05630" w:rsidRDefault="00DD00EF" w:rsidP="00DD00EF">
      <w:pPr>
        <w:rPr>
          <w:lang w:val="fr-CA"/>
        </w:rPr>
      </w:pPr>
      <w:r w:rsidRPr="00D05630">
        <w:rPr>
          <w:lang w:val="fr-CA"/>
        </w:rPr>
        <w:t>Nous utilisons vos renseignements personnels uniquement conformément à ce qui est décrit dans notre Politique de confidentialité.</w:t>
      </w:r>
    </w:p>
    <w:p w14:paraId="03744893" w14:textId="77777777" w:rsidR="00DD00EF" w:rsidRPr="00337DF5" w:rsidRDefault="00000000" w:rsidP="00DD00EF">
      <w:r>
        <w:pict w14:anchorId="48D6B4A3">
          <v:rect id="_x0000_i1042" style="width:0;height:1.5pt" o:hralign="center" o:hrstd="t" o:hr="t" fillcolor="#a0a0a0" stroked="f"/>
        </w:pict>
      </w:r>
    </w:p>
    <w:p w14:paraId="1F10D206" w14:textId="77777777" w:rsidR="00DD00EF" w:rsidRPr="00D05630" w:rsidRDefault="00DD00EF" w:rsidP="00DD00EF">
      <w:pPr>
        <w:rPr>
          <w:b/>
          <w:bCs/>
          <w:lang w:val="fr-CA"/>
        </w:rPr>
      </w:pPr>
      <w:r w:rsidRPr="00D05630">
        <w:rPr>
          <w:b/>
          <w:bCs/>
          <w:lang w:val="fr-CA"/>
        </w:rPr>
        <w:t>Quel droit s’applique en cas de litige</w:t>
      </w:r>
    </w:p>
    <w:p w14:paraId="6355E082" w14:textId="77777777" w:rsidR="00DD00EF" w:rsidRPr="00D05630" w:rsidRDefault="00DD00EF" w:rsidP="00DD00EF">
      <w:pPr>
        <w:rPr>
          <w:lang w:val="fr-CA"/>
        </w:rPr>
      </w:pPr>
      <w:r w:rsidRPr="00D05630">
        <w:rPr>
          <w:lang w:val="fr-CA"/>
        </w:rPr>
        <w:t>Si vous êtes une entreprise, les présentes conditions d’utilisation, leur objet et leur formation (ainsi que tout litige ou réclamation non contractuels) sont régis par le droit anglais. Nous acceptons tous deux la compétence exclusive des tribunaux d’Angleterre et du Pays de Galles.</w:t>
      </w:r>
    </w:p>
    <w:p w14:paraId="7092BB22" w14:textId="77777777" w:rsidR="00DD00EF" w:rsidRPr="00D05630" w:rsidRDefault="00DD00EF" w:rsidP="00DD00EF">
      <w:pPr>
        <w:rPr>
          <w:lang w:val="fr-CA"/>
        </w:rPr>
      </w:pPr>
      <w:r w:rsidRPr="00D05630">
        <w:rPr>
          <w:lang w:val="fr-CA"/>
        </w:rPr>
        <w:t>Si vous êtes un consommateur, veuillez noter que les présentes conditions d’utilisation, leur objet et leur formation sont régis par le droit anglais. Nous acceptons tous deux que les tribunaux d’Angleterre et du Pays de Galles aient compétence exclusive, sauf si vous êtes résident d’Irlande du Nord, auquel cas vous pouvez également engager une procédure en Irlande du Nord, si vous êtes résident d’Écosse, auquel cas vous pouvez également engager une procédure en Écosse, et si vous êtes résident du Québec, Canada, auquel cas vous pouvez également engager une procédure au Québec, Canada.</w:t>
      </w:r>
    </w:p>
    <w:p w14:paraId="4821F45F" w14:textId="77777777" w:rsidR="00DD00EF" w:rsidRPr="00D05630" w:rsidRDefault="00DD00EF" w:rsidP="00DD00EF">
      <w:pPr>
        <w:rPr>
          <w:lang w:val="fr-CA"/>
        </w:rPr>
      </w:pPr>
    </w:p>
    <w:p w14:paraId="7B654BDC" w14:textId="77777777" w:rsidR="006C3A01" w:rsidRDefault="006C3A01" w:rsidP="00930FC1"/>
    <w:sectPr w:rsidR="006C3A01" w:rsidSect="008A6F7C">
      <w:headerReference w:type="even" r:id="rId10"/>
      <w:headerReference w:type="default" r:id="rId11"/>
      <w:footerReference w:type="even" r:id="rId12"/>
      <w:footerReference w:type="default" r:id="rId13"/>
      <w:headerReference w:type="first" r:id="rId14"/>
      <w:footerReference w:type="first" r:id="rId15"/>
      <w:pgSz w:w="11906" w:h="16838"/>
      <w:pgMar w:top="2448" w:right="1080" w:bottom="1786" w:left="1080" w:header="720"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6386B" w14:textId="77777777" w:rsidR="002A21B1" w:rsidRDefault="002A21B1" w:rsidP="001219FC">
      <w:r>
        <w:separator/>
      </w:r>
    </w:p>
  </w:endnote>
  <w:endnote w:type="continuationSeparator" w:id="0">
    <w:p w14:paraId="446CD5EE" w14:textId="77777777" w:rsidR="002A21B1" w:rsidRDefault="002A21B1" w:rsidP="0012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Pro Regular">
    <w:panose1 w:val="00000000000000000000"/>
    <w:charset w:val="4D"/>
    <w:family w:val="swiss"/>
    <w:notTrueType/>
    <w:pitch w:val="variable"/>
    <w:sig w:usb0="800000AF" w:usb1="5000204A" w:usb2="00000000" w:usb3="00000000" w:csb0="0000009B"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Next LT Pro Bold">
    <w:panose1 w:val="00000000000000000000"/>
    <w:charset w:val="00"/>
    <w:family w:val="swiss"/>
    <w:notTrueType/>
    <w:pitch w:val="variable"/>
    <w:sig w:usb0="800000E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17C1" w14:textId="77777777" w:rsidR="00DD00EF" w:rsidRDefault="00DD0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002B46" w:themeColor="text1"/>
        <w:sz w:val="18"/>
        <w:szCs w:val="18"/>
      </w:rPr>
      <w:id w:val="211083888"/>
      <w:docPartObj>
        <w:docPartGallery w:val="Page Numbers (Bottom of Page)"/>
        <w:docPartUnique/>
      </w:docPartObj>
    </w:sdtPr>
    <w:sdtContent>
      <w:p w14:paraId="516557EC" w14:textId="77777777" w:rsidR="00B454B6" w:rsidRPr="004D4A1A" w:rsidRDefault="00B454B6" w:rsidP="00B454B6">
        <w:pPr>
          <w:pStyle w:val="Footer"/>
          <w:framePr w:w="1152" w:wrap="notBeside" w:vAnchor="text" w:hAnchor="page" w:x="9650" w:y="-246"/>
          <w:jc w:val="right"/>
          <w:rPr>
            <w:rStyle w:val="PageNumber"/>
            <w:color w:val="002B46" w:themeColor="text1"/>
            <w:sz w:val="18"/>
            <w:szCs w:val="18"/>
          </w:rPr>
        </w:pPr>
        <w:r w:rsidRPr="004D4A1A">
          <w:rPr>
            <w:rStyle w:val="PageNumber"/>
            <w:color w:val="002B46" w:themeColor="text1"/>
            <w:sz w:val="18"/>
            <w:szCs w:val="18"/>
          </w:rPr>
          <w:fldChar w:fldCharType="begin"/>
        </w:r>
        <w:r w:rsidRPr="004D4A1A">
          <w:rPr>
            <w:rStyle w:val="PageNumber"/>
            <w:color w:val="002B46" w:themeColor="text1"/>
            <w:sz w:val="18"/>
            <w:szCs w:val="18"/>
          </w:rPr>
          <w:instrText xml:space="preserve"> PAGE </w:instrText>
        </w:r>
        <w:r w:rsidRPr="004D4A1A">
          <w:rPr>
            <w:rStyle w:val="PageNumber"/>
            <w:color w:val="002B46" w:themeColor="text1"/>
            <w:sz w:val="18"/>
            <w:szCs w:val="18"/>
          </w:rPr>
          <w:fldChar w:fldCharType="separate"/>
        </w:r>
        <w:r>
          <w:rPr>
            <w:rStyle w:val="PageNumber"/>
            <w:color w:val="002B46" w:themeColor="text1"/>
            <w:sz w:val="18"/>
            <w:szCs w:val="18"/>
          </w:rPr>
          <w:t>2</w:t>
        </w:r>
        <w:r w:rsidRPr="004D4A1A">
          <w:rPr>
            <w:rStyle w:val="PageNumber"/>
            <w:color w:val="002B46" w:themeColor="text1"/>
            <w:sz w:val="18"/>
            <w:szCs w:val="18"/>
          </w:rPr>
          <w:fldChar w:fldCharType="end"/>
        </w:r>
      </w:p>
    </w:sdtContent>
  </w:sdt>
  <w:p w14:paraId="3DD62CB4" w14:textId="45B30260" w:rsidR="000447BA" w:rsidRPr="00CB5933" w:rsidRDefault="00CB5933" w:rsidP="008A6F7C">
    <w:pPr>
      <w:pStyle w:val="HeaderText"/>
      <w:ind w:right="26"/>
      <w:rPr>
        <w:sz w:val="15"/>
        <w:szCs w:val="15"/>
      </w:rPr>
    </w:pPr>
    <w:r w:rsidRPr="00CB5933">
      <w:rPr>
        <w:noProof/>
        <w:sz w:val="15"/>
        <w:szCs w:val="15"/>
      </w:rPr>
      <mc:AlternateContent>
        <mc:Choice Requires="wps">
          <w:drawing>
            <wp:anchor distT="0" distB="0" distL="114300" distR="114300" simplePos="0" relativeHeight="251658240" behindDoc="1" locked="0" layoutInCell="1" allowOverlap="1" wp14:anchorId="743A6146" wp14:editId="1913F09B">
              <wp:simplePos x="0" y="0"/>
              <wp:positionH relativeFrom="margin">
                <wp:posOffset>0</wp:posOffset>
              </wp:positionH>
              <wp:positionV relativeFrom="page">
                <wp:posOffset>10020356</wp:posOffset>
              </wp:positionV>
              <wp:extent cx="4599432" cy="356616"/>
              <wp:effectExtent l="0" t="0" r="0" b="0"/>
              <wp:wrapNone/>
              <wp:docPr id="10941257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432" cy="356616"/>
                      </a:xfrm>
                      <a:prstGeom prst="rect">
                        <a:avLst/>
                      </a:prstGeom>
                      <a:noFill/>
                      <a:ln w="6350">
                        <a:noFill/>
                      </a:ln>
                    </wps:spPr>
                    <wps:txbx>
                      <w:txbxContent>
                        <w:p w14:paraId="25871A73" w14:textId="2C5B9996" w:rsidR="004C44BB" w:rsidRPr="00CB5933" w:rsidRDefault="004C44BB" w:rsidP="000447BA">
                          <w:pPr>
                            <w:rPr>
                              <w:color w:val="002B46" w:themeColor="text1"/>
                              <w:sz w:val="15"/>
                              <w:szCs w:val="15"/>
                            </w:rPr>
                          </w:pPr>
                          <w:proofErr w:type="spellStart"/>
                          <w:r w:rsidRPr="00CB5933">
                            <w:rPr>
                              <w:color w:val="002B46" w:themeColor="text1"/>
                              <w:sz w:val="15"/>
                              <w:szCs w:val="15"/>
                            </w:rPr>
                            <w:t>Sygnature</w:t>
                          </w:r>
                          <w:proofErr w:type="spellEnd"/>
                          <w:r w:rsidRPr="00CB5933">
                            <w:rPr>
                              <w:color w:val="002B46" w:themeColor="text1"/>
                              <w:sz w:val="15"/>
                              <w:szCs w:val="15"/>
                            </w:rPr>
                            <w:t xml:space="preserve"> Discovery Limited.</w:t>
                          </w:r>
                          <w:r w:rsidR="00F27795" w:rsidRPr="00CB5933">
                            <w:rPr>
                              <w:color w:val="002B46" w:themeColor="text1"/>
                              <w:sz w:val="15"/>
                              <w:szCs w:val="15"/>
                            </w:rPr>
                            <w:t xml:space="preserve">   </w:t>
                          </w:r>
                          <w:r w:rsidRPr="00CB5933">
                            <w:rPr>
                              <w:color w:val="002B46" w:themeColor="text1"/>
                              <w:sz w:val="15"/>
                              <w:szCs w:val="15"/>
                            </w:rPr>
                            <w:t xml:space="preserve">Phone: +44 (0)115 941 </w:t>
                          </w:r>
                          <w:proofErr w:type="gramStart"/>
                          <w:r w:rsidRPr="00CB5933">
                            <w:rPr>
                              <w:color w:val="002B46" w:themeColor="text1"/>
                              <w:sz w:val="15"/>
                              <w:szCs w:val="15"/>
                            </w:rPr>
                            <w:t>5401</w:t>
                          </w:r>
                          <w:r w:rsidR="00B454B6">
                            <w:rPr>
                              <w:color w:val="002B46" w:themeColor="text1"/>
                              <w:sz w:val="15"/>
                              <w:szCs w:val="15"/>
                            </w:rPr>
                            <w:t xml:space="preserve">  |</w:t>
                          </w:r>
                          <w:proofErr w:type="gramEnd"/>
                          <w:r w:rsidRPr="00CB5933">
                            <w:rPr>
                              <w:color w:val="002B46" w:themeColor="text1"/>
                              <w:sz w:val="15"/>
                              <w:szCs w:val="15"/>
                            </w:rPr>
                            <w:t xml:space="preserve">  Email: info@sygnaturediscovery.com</w:t>
                          </w:r>
                        </w:p>
                        <w:p w14:paraId="4B0E8478" w14:textId="014AC74D" w:rsidR="004C44BB" w:rsidRPr="00CB5933" w:rsidRDefault="004C44BB" w:rsidP="000447BA">
                          <w:pPr>
                            <w:rPr>
                              <w:color w:val="002B46" w:themeColor="text1"/>
                              <w:sz w:val="15"/>
                              <w:szCs w:val="15"/>
                            </w:rPr>
                          </w:pPr>
                          <w:r w:rsidRPr="00CB5933">
                            <w:rPr>
                              <w:color w:val="002B46" w:themeColor="text1"/>
                              <w:sz w:val="15"/>
                              <w:szCs w:val="15"/>
                            </w:rPr>
                            <w:t xml:space="preserve">Registered Office: The Discovery Building, </w:t>
                          </w:r>
                          <w:proofErr w:type="spellStart"/>
                          <w:r w:rsidRPr="00CB5933">
                            <w:rPr>
                              <w:color w:val="002B46" w:themeColor="text1"/>
                              <w:sz w:val="15"/>
                              <w:szCs w:val="15"/>
                            </w:rPr>
                            <w:t>BioCity</w:t>
                          </w:r>
                          <w:proofErr w:type="spellEnd"/>
                          <w:r w:rsidRPr="00CB5933">
                            <w:rPr>
                              <w:color w:val="002B46" w:themeColor="text1"/>
                              <w:sz w:val="15"/>
                              <w:szCs w:val="15"/>
                            </w:rPr>
                            <w:t xml:space="preserve">, </w:t>
                          </w:r>
                          <w:proofErr w:type="spellStart"/>
                          <w:r w:rsidRPr="00CB5933">
                            <w:rPr>
                              <w:color w:val="002B46" w:themeColor="text1"/>
                              <w:sz w:val="15"/>
                              <w:szCs w:val="15"/>
                            </w:rPr>
                            <w:t>Pennyfoot</w:t>
                          </w:r>
                          <w:proofErr w:type="spellEnd"/>
                          <w:r w:rsidRPr="00CB5933">
                            <w:rPr>
                              <w:color w:val="002B46" w:themeColor="text1"/>
                              <w:sz w:val="15"/>
                              <w:szCs w:val="15"/>
                            </w:rPr>
                            <w:t xml:space="preserve"> Street, Nottingham, NG1 1GR, UK. </w:t>
                          </w:r>
                          <w:r w:rsidR="00613BF0" w:rsidRPr="00CB5933">
                            <w:rPr>
                              <w:color w:val="002B46" w:themeColor="text1"/>
                              <w:sz w:val="15"/>
                              <w:szCs w:val="15"/>
                            </w:rPr>
                            <w:br/>
                          </w:r>
                          <w:r w:rsidRPr="00CB5933">
                            <w:rPr>
                              <w:color w:val="002B46" w:themeColor="text1"/>
                              <w:sz w:val="15"/>
                              <w:szCs w:val="15"/>
                            </w:rPr>
                            <w:t xml:space="preserve">Registered in England and </w:t>
                          </w:r>
                          <w:proofErr w:type="gramStart"/>
                          <w:r w:rsidRPr="00CB5933">
                            <w:rPr>
                              <w:color w:val="002B46" w:themeColor="text1"/>
                              <w:sz w:val="15"/>
                              <w:szCs w:val="15"/>
                            </w:rPr>
                            <w:t>Wales</w:t>
                          </w:r>
                          <w:r w:rsidR="00B454B6">
                            <w:rPr>
                              <w:color w:val="002B46" w:themeColor="text1"/>
                              <w:sz w:val="15"/>
                              <w:szCs w:val="15"/>
                            </w:rPr>
                            <w:t xml:space="preserve">  |</w:t>
                          </w:r>
                          <w:proofErr w:type="gramEnd"/>
                          <w:r w:rsidRPr="00CB5933">
                            <w:rPr>
                              <w:color w:val="002B46" w:themeColor="text1"/>
                              <w:sz w:val="15"/>
                              <w:szCs w:val="15"/>
                            </w:rPr>
                            <w:t xml:space="preserve">  Company No. </w:t>
                          </w:r>
                          <w:proofErr w:type="gramStart"/>
                          <w:r w:rsidRPr="00CB5933">
                            <w:rPr>
                              <w:color w:val="002B46" w:themeColor="text1"/>
                              <w:sz w:val="15"/>
                              <w:szCs w:val="15"/>
                            </w:rPr>
                            <w:t>05210563</w:t>
                          </w:r>
                          <w:r w:rsidR="00B454B6">
                            <w:rPr>
                              <w:color w:val="002B46" w:themeColor="text1"/>
                              <w:sz w:val="15"/>
                              <w:szCs w:val="15"/>
                            </w:rPr>
                            <w:t xml:space="preserve">  |</w:t>
                          </w:r>
                          <w:proofErr w:type="gramEnd"/>
                          <w:r w:rsidR="00B454B6">
                            <w:rPr>
                              <w:color w:val="002B46" w:themeColor="text1"/>
                              <w:sz w:val="15"/>
                              <w:szCs w:val="15"/>
                            </w:rPr>
                            <w:t xml:space="preserve"> </w:t>
                          </w:r>
                          <w:r w:rsidRPr="00CB5933">
                            <w:rPr>
                              <w:color w:val="002B46" w:themeColor="text1"/>
                              <w:sz w:val="15"/>
                              <w:szCs w:val="15"/>
                            </w:rPr>
                            <w:t xml:space="preserve"> VAT No. 180703717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A6146" id="_x0000_t202" coordsize="21600,21600" o:spt="202" path="m,l,21600r21600,l21600,xe">
              <v:stroke joinstyle="miter"/>
              <v:path gradientshapeok="t" o:connecttype="rect"/>
            </v:shapetype>
            <v:shape id="Text Box 1" o:spid="_x0000_s1026" type="#_x0000_t202" style="position:absolute;left:0;text-align:left;margin-left:0;margin-top:789pt;width:362.15pt;height:28.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" filled="f" stroked="f" strokeweight=".5pt">
              <v:textbox inset="0,0,0,0">
                <w:txbxContent>
                  <w:p w14:paraId="25871A73" w14:textId="2C5B9996" w:rsidR="004C44BB" w:rsidRPr="00CB5933" w:rsidRDefault="004C44BB" w:rsidP="000447BA">
                    <w:pPr>
                      <w:rPr>
                        <w:color w:val="002B46" w:themeColor="text1"/>
                        <w:sz w:val="15"/>
                        <w:szCs w:val="15"/>
                      </w:rPr>
                    </w:pPr>
                    <w:r w:rsidRPr="00CB5933">
                      <w:rPr>
                        <w:color w:val="002B46" w:themeColor="text1"/>
                        <w:sz w:val="15"/>
                        <w:szCs w:val="15"/>
                      </w:rPr>
                      <w:t>Sygnature Discovery Limited.</w:t>
                    </w:r>
                    <w:r w:rsidR="00F27795" w:rsidRPr="00CB5933">
                      <w:rPr>
                        <w:color w:val="002B46" w:themeColor="text1"/>
                        <w:sz w:val="15"/>
                        <w:szCs w:val="15"/>
                      </w:rPr>
                      <w:t xml:space="preserve">   </w:t>
                    </w:r>
                    <w:r w:rsidRPr="00CB5933">
                      <w:rPr>
                        <w:color w:val="002B46" w:themeColor="text1"/>
                        <w:sz w:val="15"/>
                        <w:szCs w:val="15"/>
                      </w:rPr>
                      <w:t>Phone: +44 (0)115 941 5401</w:t>
                    </w:r>
                    <w:r w:rsidR="00B454B6">
                      <w:rPr>
                        <w:color w:val="002B46" w:themeColor="text1"/>
                        <w:sz w:val="15"/>
                        <w:szCs w:val="15"/>
                      </w:rPr>
                      <w:t xml:space="preserve">  |</w:t>
                    </w:r>
                    <w:r w:rsidRPr="00CB5933">
                      <w:rPr>
                        <w:color w:val="002B46" w:themeColor="text1"/>
                        <w:sz w:val="15"/>
                        <w:szCs w:val="15"/>
                      </w:rPr>
                      <w:t xml:space="preserve">  Email: info@sygnaturediscovery.com</w:t>
                    </w:r>
                  </w:p>
                  <w:p w14:paraId="4B0E8478" w14:textId="014AC74D" w:rsidR="004C44BB" w:rsidRPr="00CB5933" w:rsidRDefault="004C44BB" w:rsidP="000447BA">
                    <w:pPr>
                      <w:rPr>
                        <w:color w:val="002B46" w:themeColor="text1"/>
                        <w:sz w:val="15"/>
                        <w:szCs w:val="15"/>
                      </w:rPr>
                    </w:pPr>
                    <w:r w:rsidRPr="00CB5933">
                      <w:rPr>
                        <w:color w:val="002B46" w:themeColor="text1"/>
                        <w:sz w:val="15"/>
                        <w:szCs w:val="15"/>
                      </w:rPr>
                      <w:t xml:space="preserve">Registered Office: The Discovery Building, BioCity, Pennyfoot Street, Nottingham, NG1 1GR, UK. </w:t>
                    </w:r>
                    <w:r w:rsidR="00613BF0" w:rsidRPr="00CB5933">
                      <w:rPr>
                        <w:color w:val="002B46" w:themeColor="text1"/>
                        <w:sz w:val="15"/>
                        <w:szCs w:val="15"/>
                      </w:rPr>
                      <w:br/>
                    </w:r>
                    <w:r w:rsidRPr="00CB5933">
                      <w:rPr>
                        <w:color w:val="002B46" w:themeColor="text1"/>
                        <w:sz w:val="15"/>
                        <w:szCs w:val="15"/>
                      </w:rPr>
                      <w:t>Registered in England and Wales</w:t>
                    </w:r>
                    <w:r w:rsidR="00B454B6">
                      <w:rPr>
                        <w:color w:val="002B46" w:themeColor="text1"/>
                        <w:sz w:val="15"/>
                        <w:szCs w:val="15"/>
                      </w:rPr>
                      <w:t xml:space="preserve">  |</w:t>
                    </w:r>
                    <w:r w:rsidRPr="00CB5933">
                      <w:rPr>
                        <w:color w:val="002B46" w:themeColor="text1"/>
                        <w:sz w:val="15"/>
                        <w:szCs w:val="15"/>
                      </w:rPr>
                      <w:t xml:space="preserve">  Company No. 05210563</w:t>
                    </w:r>
                    <w:r w:rsidR="00B454B6">
                      <w:rPr>
                        <w:color w:val="002B46" w:themeColor="text1"/>
                        <w:sz w:val="15"/>
                        <w:szCs w:val="15"/>
                      </w:rPr>
                      <w:t xml:space="preserve">  | </w:t>
                    </w:r>
                    <w:r w:rsidRPr="00CB5933">
                      <w:rPr>
                        <w:color w:val="002B46" w:themeColor="text1"/>
                        <w:sz w:val="15"/>
                        <w:szCs w:val="15"/>
                      </w:rPr>
                      <w:t xml:space="preserve"> VAT No. 180703717</w:t>
                    </w:r>
                  </w:p>
                </w:txbxContent>
              </v:textbox>
              <w10:wrap anchorx="margin" anchory="page"/>
            </v:shape>
          </w:pict>
        </mc:Fallback>
      </mc:AlternateContent>
    </w:r>
    <w:r w:rsidR="000447BA" w:rsidRPr="00CB5933">
      <w:rPr>
        <w:sz w:val="15"/>
        <w:szCs w:val="15"/>
      </w:rPr>
      <w:t>Date: 20/11/2025</w:t>
    </w:r>
  </w:p>
  <w:p w14:paraId="447E98E0" w14:textId="698DC1D0" w:rsidR="008A6F7C" w:rsidRPr="00CB5933" w:rsidRDefault="000447BA" w:rsidP="008A6F7C">
    <w:pPr>
      <w:pStyle w:val="HeaderText"/>
      <w:ind w:right="26"/>
      <w:rPr>
        <w:sz w:val="15"/>
        <w:szCs w:val="15"/>
      </w:rPr>
    </w:pPr>
    <w:r w:rsidRPr="00CB5933">
      <w:rPr>
        <w:sz w:val="15"/>
        <w:szCs w:val="15"/>
      </w:rPr>
      <w:t>Classification: Internal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002B46" w:themeColor="text1"/>
        <w:sz w:val="18"/>
        <w:szCs w:val="18"/>
      </w:rPr>
      <w:id w:val="-1102030991"/>
      <w:docPartObj>
        <w:docPartGallery w:val="Page Numbers (Bottom of Page)"/>
        <w:docPartUnique/>
      </w:docPartObj>
    </w:sdtPr>
    <w:sdtContent>
      <w:p w14:paraId="6DEBC529" w14:textId="77777777" w:rsidR="00B454B6" w:rsidRPr="004D4A1A" w:rsidRDefault="00B454B6" w:rsidP="00B454B6">
        <w:pPr>
          <w:pStyle w:val="Footer"/>
          <w:framePr w:w="1157" w:wrap="none" w:vAnchor="text" w:hAnchor="page" w:x="9661" w:y="-364"/>
          <w:jc w:val="right"/>
          <w:rPr>
            <w:rStyle w:val="PageNumber"/>
            <w:color w:val="002B46" w:themeColor="text1"/>
            <w:sz w:val="18"/>
            <w:szCs w:val="18"/>
          </w:rPr>
        </w:pPr>
        <w:r w:rsidRPr="004D4A1A">
          <w:rPr>
            <w:rStyle w:val="PageNumber"/>
            <w:color w:val="002B46" w:themeColor="text1"/>
            <w:sz w:val="18"/>
            <w:szCs w:val="18"/>
          </w:rPr>
          <w:fldChar w:fldCharType="begin"/>
        </w:r>
        <w:r w:rsidRPr="004D4A1A">
          <w:rPr>
            <w:rStyle w:val="PageNumber"/>
            <w:color w:val="002B46" w:themeColor="text1"/>
            <w:sz w:val="18"/>
            <w:szCs w:val="18"/>
          </w:rPr>
          <w:instrText xml:space="preserve"> PAGE </w:instrText>
        </w:r>
        <w:r w:rsidRPr="004D4A1A">
          <w:rPr>
            <w:rStyle w:val="PageNumber"/>
            <w:color w:val="002B46" w:themeColor="text1"/>
            <w:sz w:val="18"/>
            <w:szCs w:val="18"/>
          </w:rPr>
          <w:fldChar w:fldCharType="separate"/>
        </w:r>
        <w:r>
          <w:rPr>
            <w:rStyle w:val="PageNumber"/>
            <w:color w:val="002B46" w:themeColor="text1"/>
            <w:sz w:val="18"/>
            <w:szCs w:val="18"/>
          </w:rPr>
          <w:t>2</w:t>
        </w:r>
        <w:r w:rsidRPr="004D4A1A">
          <w:rPr>
            <w:rStyle w:val="PageNumber"/>
            <w:color w:val="002B46" w:themeColor="text1"/>
            <w:sz w:val="18"/>
            <w:szCs w:val="18"/>
          </w:rPr>
          <w:fldChar w:fldCharType="end"/>
        </w:r>
      </w:p>
    </w:sdtContent>
  </w:sdt>
  <w:p w14:paraId="10123E6D" w14:textId="53529119" w:rsidR="000447BA" w:rsidRDefault="00CB5933">
    <w:pPr>
      <w:pStyle w:val="Footer"/>
    </w:pPr>
    <w:r w:rsidRPr="00CB5933">
      <w:rPr>
        <w:noProof/>
        <w:sz w:val="15"/>
        <w:szCs w:val="15"/>
      </w:rPr>
      <mc:AlternateContent>
        <mc:Choice Requires="wps">
          <w:drawing>
            <wp:anchor distT="0" distB="0" distL="114300" distR="114300" simplePos="0" relativeHeight="251668480" behindDoc="1" locked="0" layoutInCell="1" allowOverlap="1" wp14:anchorId="21953C08" wp14:editId="63B9C5EE">
              <wp:simplePos x="0" y="0"/>
              <wp:positionH relativeFrom="margin">
                <wp:posOffset>0</wp:posOffset>
              </wp:positionH>
              <wp:positionV relativeFrom="page">
                <wp:posOffset>9961676</wp:posOffset>
              </wp:positionV>
              <wp:extent cx="4599432" cy="356616"/>
              <wp:effectExtent l="0" t="0" r="0" b="0"/>
              <wp:wrapNone/>
              <wp:docPr id="19805525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9432" cy="356616"/>
                      </a:xfrm>
                      <a:prstGeom prst="rect">
                        <a:avLst/>
                      </a:prstGeom>
                      <a:noFill/>
                      <a:ln w="6350">
                        <a:noFill/>
                      </a:ln>
                    </wps:spPr>
                    <wps:txbx>
                      <w:txbxContent>
                        <w:p w14:paraId="59303942" w14:textId="77777777" w:rsidR="00B454B6" w:rsidRPr="00CB5933" w:rsidRDefault="00B454B6" w:rsidP="00B454B6">
                          <w:pPr>
                            <w:rPr>
                              <w:color w:val="002B46" w:themeColor="text1"/>
                              <w:sz w:val="15"/>
                              <w:szCs w:val="15"/>
                            </w:rPr>
                          </w:pPr>
                          <w:proofErr w:type="spellStart"/>
                          <w:r w:rsidRPr="00CB5933">
                            <w:rPr>
                              <w:color w:val="002B46" w:themeColor="text1"/>
                              <w:sz w:val="15"/>
                              <w:szCs w:val="15"/>
                            </w:rPr>
                            <w:t>Sygnature</w:t>
                          </w:r>
                          <w:proofErr w:type="spellEnd"/>
                          <w:r w:rsidRPr="00CB5933">
                            <w:rPr>
                              <w:color w:val="002B46" w:themeColor="text1"/>
                              <w:sz w:val="15"/>
                              <w:szCs w:val="15"/>
                            </w:rPr>
                            <w:t xml:space="preserve"> Discovery Limited.   Phone: +44 (0)115 941 </w:t>
                          </w:r>
                          <w:proofErr w:type="gramStart"/>
                          <w:r w:rsidRPr="00CB5933">
                            <w:rPr>
                              <w:color w:val="002B46" w:themeColor="text1"/>
                              <w:sz w:val="15"/>
                              <w:szCs w:val="15"/>
                            </w:rPr>
                            <w:t>5401</w:t>
                          </w:r>
                          <w:r>
                            <w:rPr>
                              <w:color w:val="002B46" w:themeColor="text1"/>
                              <w:sz w:val="15"/>
                              <w:szCs w:val="15"/>
                            </w:rPr>
                            <w:t xml:space="preserve">  |</w:t>
                          </w:r>
                          <w:proofErr w:type="gramEnd"/>
                          <w:r w:rsidRPr="00CB5933">
                            <w:rPr>
                              <w:color w:val="002B46" w:themeColor="text1"/>
                              <w:sz w:val="15"/>
                              <w:szCs w:val="15"/>
                            </w:rPr>
                            <w:t xml:space="preserve">  Email: info@sygnaturediscovery.com</w:t>
                          </w:r>
                        </w:p>
                        <w:p w14:paraId="2A117690" w14:textId="77777777" w:rsidR="00B454B6" w:rsidRPr="00CB5933" w:rsidRDefault="00B454B6" w:rsidP="00B454B6">
                          <w:pPr>
                            <w:rPr>
                              <w:color w:val="002B46" w:themeColor="text1"/>
                              <w:sz w:val="15"/>
                              <w:szCs w:val="15"/>
                            </w:rPr>
                          </w:pPr>
                          <w:r w:rsidRPr="00CB5933">
                            <w:rPr>
                              <w:color w:val="002B46" w:themeColor="text1"/>
                              <w:sz w:val="15"/>
                              <w:szCs w:val="15"/>
                            </w:rPr>
                            <w:t xml:space="preserve">Registered Office: The Discovery Building, </w:t>
                          </w:r>
                          <w:proofErr w:type="spellStart"/>
                          <w:r w:rsidRPr="00CB5933">
                            <w:rPr>
                              <w:color w:val="002B46" w:themeColor="text1"/>
                              <w:sz w:val="15"/>
                              <w:szCs w:val="15"/>
                            </w:rPr>
                            <w:t>BioCity</w:t>
                          </w:r>
                          <w:proofErr w:type="spellEnd"/>
                          <w:r w:rsidRPr="00CB5933">
                            <w:rPr>
                              <w:color w:val="002B46" w:themeColor="text1"/>
                              <w:sz w:val="15"/>
                              <w:szCs w:val="15"/>
                            </w:rPr>
                            <w:t xml:space="preserve">, </w:t>
                          </w:r>
                          <w:proofErr w:type="spellStart"/>
                          <w:r w:rsidRPr="00CB5933">
                            <w:rPr>
                              <w:color w:val="002B46" w:themeColor="text1"/>
                              <w:sz w:val="15"/>
                              <w:szCs w:val="15"/>
                            </w:rPr>
                            <w:t>Pennyfoot</w:t>
                          </w:r>
                          <w:proofErr w:type="spellEnd"/>
                          <w:r w:rsidRPr="00CB5933">
                            <w:rPr>
                              <w:color w:val="002B46" w:themeColor="text1"/>
                              <w:sz w:val="15"/>
                              <w:szCs w:val="15"/>
                            </w:rPr>
                            <w:t xml:space="preserve"> Street, Nottingham, NG1 1GR, UK. </w:t>
                          </w:r>
                          <w:r w:rsidRPr="00CB5933">
                            <w:rPr>
                              <w:color w:val="002B46" w:themeColor="text1"/>
                              <w:sz w:val="15"/>
                              <w:szCs w:val="15"/>
                            </w:rPr>
                            <w:br/>
                            <w:t xml:space="preserve">Registered in England and </w:t>
                          </w:r>
                          <w:proofErr w:type="gramStart"/>
                          <w:r w:rsidRPr="00CB5933">
                            <w:rPr>
                              <w:color w:val="002B46" w:themeColor="text1"/>
                              <w:sz w:val="15"/>
                              <w:szCs w:val="15"/>
                            </w:rPr>
                            <w:t>Wales</w:t>
                          </w:r>
                          <w:r>
                            <w:rPr>
                              <w:color w:val="002B46" w:themeColor="text1"/>
                              <w:sz w:val="15"/>
                              <w:szCs w:val="15"/>
                            </w:rPr>
                            <w:t xml:space="preserve">  |</w:t>
                          </w:r>
                          <w:proofErr w:type="gramEnd"/>
                          <w:r w:rsidRPr="00CB5933">
                            <w:rPr>
                              <w:color w:val="002B46" w:themeColor="text1"/>
                              <w:sz w:val="15"/>
                              <w:szCs w:val="15"/>
                            </w:rPr>
                            <w:t xml:space="preserve">  Company No. </w:t>
                          </w:r>
                          <w:proofErr w:type="gramStart"/>
                          <w:r w:rsidRPr="00CB5933">
                            <w:rPr>
                              <w:color w:val="002B46" w:themeColor="text1"/>
                              <w:sz w:val="15"/>
                              <w:szCs w:val="15"/>
                            </w:rPr>
                            <w:t>05210563</w:t>
                          </w:r>
                          <w:r>
                            <w:rPr>
                              <w:color w:val="002B46" w:themeColor="text1"/>
                              <w:sz w:val="15"/>
                              <w:szCs w:val="15"/>
                            </w:rPr>
                            <w:t xml:space="preserve">  |</w:t>
                          </w:r>
                          <w:proofErr w:type="gramEnd"/>
                          <w:r>
                            <w:rPr>
                              <w:color w:val="002B46" w:themeColor="text1"/>
                              <w:sz w:val="15"/>
                              <w:szCs w:val="15"/>
                            </w:rPr>
                            <w:t xml:space="preserve"> </w:t>
                          </w:r>
                          <w:r w:rsidRPr="00CB5933">
                            <w:rPr>
                              <w:color w:val="002B46" w:themeColor="text1"/>
                              <w:sz w:val="15"/>
                              <w:szCs w:val="15"/>
                            </w:rPr>
                            <w:t xml:space="preserve"> VAT No. 180703717</w:t>
                          </w:r>
                        </w:p>
                        <w:p w14:paraId="5829B6B1" w14:textId="665154D4" w:rsidR="00CB5933" w:rsidRPr="00CB5933" w:rsidRDefault="00CB5933" w:rsidP="00CB5933">
                          <w:pPr>
                            <w:rPr>
                              <w:color w:val="002B46" w:themeColor="text1"/>
                              <w:sz w:val="15"/>
                              <w:szCs w:val="15"/>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53C08" id="_x0000_t202" coordsize="21600,21600" o:spt="202" path="m,l,21600r21600,l21600,xe">
              <v:stroke joinstyle="miter"/>
              <v:path gradientshapeok="t" o:connecttype="rect"/>
            </v:shapetype>
            <v:shape id="_x0000_s1027" type="#_x0000_t202" style="position:absolute;margin-left:0;margin-top:784.4pt;width:362.15pt;height:28.1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" filled="f" stroked="f" strokeweight=".5pt">
              <v:textbox inset="0,0,0,0">
                <w:txbxContent>
                  <w:p w14:paraId="59303942" w14:textId="77777777" w:rsidR="00B454B6" w:rsidRPr="00CB5933" w:rsidRDefault="00B454B6" w:rsidP="00B454B6">
                    <w:pPr>
                      <w:rPr>
                        <w:color w:val="002B46" w:themeColor="text1"/>
                        <w:sz w:val="15"/>
                        <w:szCs w:val="15"/>
                      </w:rPr>
                    </w:pPr>
                    <w:r w:rsidRPr="00CB5933">
                      <w:rPr>
                        <w:color w:val="002B46" w:themeColor="text1"/>
                        <w:sz w:val="15"/>
                        <w:szCs w:val="15"/>
                      </w:rPr>
                      <w:t>Sygnature Discovery Limited.   Phone: +44 (0)115 941 5401</w:t>
                    </w:r>
                    <w:r>
                      <w:rPr>
                        <w:color w:val="002B46" w:themeColor="text1"/>
                        <w:sz w:val="15"/>
                        <w:szCs w:val="15"/>
                      </w:rPr>
                      <w:t xml:space="preserve">  |</w:t>
                    </w:r>
                    <w:r w:rsidRPr="00CB5933">
                      <w:rPr>
                        <w:color w:val="002B46" w:themeColor="text1"/>
                        <w:sz w:val="15"/>
                        <w:szCs w:val="15"/>
                      </w:rPr>
                      <w:t xml:space="preserve">  Email: info@sygnaturediscovery.com</w:t>
                    </w:r>
                  </w:p>
                  <w:p w14:paraId="2A117690" w14:textId="77777777" w:rsidR="00B454B6" w:rsidRPr="00CB5933" w:rsidRDefault="00B454B6" w:rsidP="00B454B6">
                    <w:pPr>
                      <w:rPr>
                        <w:color w:val="002B46" w:themeColor="text1"/>
                        <w:sz w:val="15"/>
                        <w:szCs w:val="15"/>
                      </w:rPr>
                    </w:pPr>
                    <w:r w:rsidRPr="00CB5933">
                      <w:rPr>
                        <w:color w:val="002B46" w:themeColor="text1"/>
                        <w:sz w:val="15"/>
                        <w:szCs w:val="15"/>
                      </w:rPr>
                      <w:t xml:space="preserve">Registered Office: The Discovery Building, BioCity, Pennyfoot Street, Nottingham, NG1 1GR, UK. </w:t>
                    </w:r>
                    <w:r w:rsidRPr="00CB5933">
                      <w:rPr>
                        <w:color w:val="002B46" w:themeColor="text1"/>
                        <w:sz w:val="15"/>
                        <w:szCs w:val="15"/>
                      </w:rPr>
                      <w:br/>
                      <w:t>Registered in England and Wales</w:t>
                    </w:r>
                    <w:r>
                      <w:rPr>
                        <w:color w:val="002B46" w:themeColor="text1"/>
                        <w:sz w:val="15"/>
                        <w:szCs w:val="15"/>
                      </w:rPr>
                      <w:t xml:space="preserve">  |</w:t>
                    </w:r>
                    <w:r w:rsidRPr="00CB5933">
                      <w:rPr>
                        <w:color w:val="002B46" w:themeColor="text1"/>
                        <w:sz w:val="15"/>
                        <w:szCs w:val="15"/>
                      </w:rPr>
                      <w:t xml:space="preserve">  Company No. 05210563</w:t>
                    </w:r>
                    <w:r>
                      <w:rPr>
                        <w:color w:val="002B46" w:themeColor="text1"/>
                        <w:sz w:val="15"/>
                        <w:szCs w:val="15"/>
                      </w:rPr>
                      <w:t xml:space="preserve">  | </w:t>
                    </w:r>
                    <w:r w:rsidRPr="00CB5933">
                      <w:rPr>
                        <w:color w:val="002B46" w:themeColor="text1"/>
                        <w:sz w:val="15"/>
                        <w:szCs w:val="15"/>
                      </w:rPr>
                      <w:t xml:space="preserve"> VAT No. 180703717</w:t>
                    </w:r>
                  </w:p>
                  <w:p w14:paraId="5829B6B1" w14:textId="665154D4" w:rsidR="00CB5933" w:rsidRPr="00CB5933" w:rsidRDefault="00CB5933" w:rsidP="00CB5933">
                    <w:pPr>
                      <w:rPr>
                        <w:color w:val="002B46" w:themeColor="text1"/>
                        <w:sz w:val="15"/>
                        <w:szCs w:val="15"/>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1C025" w14:textId="77777777" w:rsidR="002A21B1" w:rsidRDefault="002A21B1" w:rsidP="001219FC">
      <w:r>
        <w:separator/>
      </w:r>
    </w:p>
  </w:footnote>
  <w:footnote w:type="continuationSeparator" w:id="0">
    <w:p w14:paraId="5273757E" w14:textId="77777777" w:rsidR="002A21B1" w:rsidRDefault="002A21B1" w:rsidP="00121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5B2C" w14:textId="77777777" w:rsidR="00DD00EF" w:rsidRDefault="00DD0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3643" w14:textId="10B56335" w:rsidR="004C44BB" w:rsidRDefault="00A71706" w:rsidP="001219FC">
    <w:pPr>
      <w:pStyle w:val="Header"/>
      <w:rPr>
        <w:noProof/>
      </w:rPr>
    </w:pPr>
    <w:r>
      <w:rPr>
        <w:noProof/>
      </w:rPr>
      <w:drawing>
        <wp:anchor distT="0" distB="0" distL="114300" distR="114300" simplePos="0" relativeHeight="251664384" behindDoc="1" locked="0" layoutInCell="1" allowOverlap="1" wp14:anchorId="19ABB3C9" wp14:editId="6A44B42C">
          <wp:simplePos x="0" y="0"/>
          <wp:positionH relativeFrom="column">
            <wp:posOffset>-226060</wp:posOffset>
          </wp:positionH>
          <wp:positionV relativeFrom="page">
            <wp:posOffset>421316</wp:posOffset>
          </wp:positionV>
          <wp:extent cx="2194560" cy="621792"/>
          <wp:effectExtent l="0" t="0" r="2540" b="635"/>
          <wp:wrapNone/>
          <wp:docPr id="1483401067"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126819" name="Picture 1"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621792"/>
                  </a:xfrm>
                  <a:prstGeom prst="rect">
                    <a:avLst/>
                  </a:prstGeom>
                  <a:noFill/>
                  <a:ln>
                    <a:noFill/>
                  </a:ln>
                </pic:spPr>
              </pic:pic>
            </a:graphicData>
          </a:graphic>
          <wp14:sizeRelH relativeFrom="page">
            <wp14:pctWidth>0</wp14:pctWidth>
          </wp14:sizeRelH>
          <wp14:sizeRelV relativeFrom="page">
            <wp14:pctHeight>0</wp14:pctHeight>
          </wp14:sizeRelV>
        </wp:anchor>
      </w:drawing>
    </w:r>
    <w:r w:rsidR="00E0172E">
      <w:rPr>
        <w:noProof/>
      </w:rPr>
      <w:br/>
    </w:r>
  </w:p>
  <w:p w14:paraId="6885A7F1" w14:textId="77777777" w:rsidR="004C44BB" w:rsidRDefault="004C44BB" w:rsidP="001219FC">
    <w:pPr>
      <w:pStyle w:val="Header"/>
      <w:rPr>
        <w:noProof/>
      </w:rPr>
    </w:pPr>
  </w:p>
  <w:p w14:paraId="0EEB0696" w14:textId="77777777" w:rsidR="004C44BB" w:rsidRDefault="004C44BB" w:rsidP="001219FC">
    <w:pPr>
      <w:pStyle w:val="Header"/>
      <w:rPr>
        <w:color w:val="002B46"/>
        <w:sz w:val="20"/>
      </w:rPr>
    </w:pPr>
  </w:p>
  <w:p w14:paraId="4460B46D" w14:textId="631987E5" w:rsidR="000447BA" w:rsidRDefault="000447BA" w:rsidP="000447BA">
    <w:pPr>
      <w:pStyle w:val="Header"/>
      <w:tabs>
        <w:tab w:val="clear" w:pos="4513"/>
        <w:tab w:val="clear" w:pos="9026"/>
        <w:tab w:val="left" w:pos="3879"/>
      </w:tabs>
      <w:rPr>
        <w:color w:val="002B46"/>
        <w:sz w:val="20"/>
      </w:rPr>
    </w:pPr>
  </w:p>
  <w:p w14:paraId="5E50EB2B" w14:textId="77777777" w:rsidR="000447BA" w:rsidRDefault="000447BA" w:rsidP="000447BA">
    <w:pPr>
      <w:pStyle w:val="Header"/>
      <w:tabs>
        <w:tab w:val="clear" w:pos="4513"/>
        <w:tab w:val="clear" w:pos="9026"/>
        <w:tab w:val="left" w:pos="3879"/>
      </w:tabs>
      <w:rPr>
        <w:color w:val="002B46"/>
        <w:sz w:val="20"/>
      </w:rPr>
    </w:pPr>
  </w:p>
  <w:p w14:paraId="2B381937" w14:textId="77777777" w:rsidR="000447BA" w:rsidRDefault="000447BA" w:rsidP="00121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D679" w14:textId="25037629" w:rsidR="008A6F7C" w:rsidRDefault="008A6F7C" w:rsidP="008A6F7C">
    <w:pPr>
      <w:pStyle w:val="HeaderText"/>
      <w:rPr>
        <w:color w:val="002B46" w:themeColor="text1"/>
        <w:sz w:val="18"/>
        <w:szCs w:val="18"/>
      </w:rPr>
    </w:pPr>
  </w:p>
  <w:p w14:paraId="00912C0B" w14:textId="77777777" w:rsidR="00D914F3" w:rsidRDefault="00D914F3" w:rsidP="00D914F3">
    <w:pPr>
      <w:pStyle w:val="HeaderText"/>
      <w:rPr>
        <w:color w:val="002B46" w:themeColor="text1"/>
        <w:sz w:val="18"/>
        <w:szCs w:val="18"/>
      </w:rPr>
    </w:pPr>
  </w:p>
  <w:p w14:paraId="05DD1F4C" w14:textId="77777777" w:rsidR="00D914F3" w:rsidRDefault="00D914F3" w:rsidP="00D914F3">
    <w:pPr>
      <w:pStyle w:val="HeaderText"/>
      <w:rPr>
        <w:color w:val="002B46" w:themeColor="text1"/>
        <w:sz w:val="18"/>
        <w:szCs w:val="18"/>
      </w:rPr>
    </w:pPr>
  </w:p>
  <w:p w14:paraId="0A2C9FC0" w14:textId="7C77E71D" w:rsidR="000447BA" w:rsidRPr="008A6F7C" w:rsidRDefault="008A6F7C" w:rsidP="00D914F3">
    <w:pPr>
      <w:pStyle w:val="HeaderText"/>
    </w:pPr>
    <w:r>
      <w:rPr>
        <w:noProof/>
      </w:rPr>
      <w:drawing>
        <wp:anchor distT="0" distB="0" distL="114300" distR="114300" simplePos="0" relativeHeight="251665408" behindDoc="1" locked="0" layoutInCell="1" allowOverlap="1" wp14:anchorId="13DC3D23" wp14:editId="6970D749">
          <wp:simplePos x="0" y="0"/>
          <wp:positionH relativeFrom="page">
            <wp:posOffset>457200</wp:posOffset>
          </wp:positionH>
          <wp:positionV relativeFrom="page">
            <wp:posOffset>422586</wp:posOffset>
          </wp:positionV>
          <wp:extent cx="2194560" cy="621665"/>
          <wp:effectExtent l="0" t="0" r="2540" b="635"/>
          <wp:wrapNone/>
          <wp:docPr id="995079589"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126819" name="Picture 1"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6216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09F"/>
    <w:multiLevelType w:val="multilevel"/>
    <w:tmpl w:val="7A16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01D92"/>
    <w:multiLevelType w:val="multilevel"/>
    <w:tmpl w:val="30F4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30457"/>
    <w:multiLevelType w:val="multilevel"/>
    <w:tmpl w:val="62E8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A22F8B"/>
    <w:multiLevelType w:val="multilevel"/>
    <w:tmpl w:val="E07A4ACC"/>
    <w:lvl w:ilvl="0">
      <w:start w:val="1"/>
      <w:numFmt w:val="decimal"/>
      <w:pStyle w:val="TextLevel1"/>
      <w:isLgl/>
      <w:lvlText w:val="%1"/>
      <w:lvlJc w:val="left"/>
      <w:pPr>
        <w:tabs>
          <w:tab w:val="num" w:pos="851"/>
        </w:tabs>
        <w:ind w:left="851" w:hanging="851"/>
      </w:pPr>
      <w:rPr>
        <w:rFonts w:ascii="Times New Roman" w:hAnsi="Times New Roman" w:cs="Times New Roman" w:hint="default"/>
        <w:b w:val="0"/>
        <w:i w:val="0"/>
        <w:sz w:val="22"/>
        <w:szCs w:val="22"/>
      </w:rPr>
    </w:lvl>
    <w:lvl w:ilvl="1">
      <w:start w:val="1"/>
      <w:numFmt w:val="decimal"/>
      <w:pStyle w:val="TextLevel2"/>
      <w:isLgl/>
      <w:lvlText w:val="%1.%2"/>
      <w:lvlJc w:val="left"/>
      <w:pPr>
        <w:tabs>
          <w:tab w:val="num" w:pos="851"/>
        </w:tabs>
        <w:ind w:left="851" w:hanging="851"/>
      </w:pPr>
      <w:rPr>
        <w:rFonts w:ascii="Times New Roman" w:hAnsi="Times New Roman" w:cs="Times New Roman" w:hint="default"/>
        <w:b w:val="0"/>
        <w:i w:val="0"/>
        <w:sz w:val="22"/>
        <w:szCs w:val="22"/>
      </w:rPr>
    </w:lvl>
    <w:lvl w:ilvl="2">
      <w:start w:val="1"/>
      <w:numFmt w:val="decimal"/>
      <w:pStyle w:val="TextLevel3"/>
      <w:lvlText w:val="%1.%2.%3"/>
      <w:lvlJc w:val="left"/>
      <w:pPr>
        <w:tabs>
          <w:tab w:val="num" w:pos="851"/>
        </w:tabs>
        <w:ind w:left="851" w:hanging="851"/>
      </w:pPr>
      <w:rPr>
        <w:rFonts w:ascii="Times New Roman" w:hAnsi="Times New Roman" w:cs="Times New Roman" w:hint="default"/>
        <w:b w:val="0"/>
        <w:i w:val="0"/>
        <w:sz w:val="22"/>
        <w:szCs w:val="22"/>
      </w:rPr>
    </w:lvl>
    <w:lvl w:ilvl="3">
      <w:start w:val="1"/>
      <w:numFmt w:val="decimal"/>
      <w:pStyle w:val="TextLevel4"/>
      <w:lvlText w:val="%1.%2.%3.%4"/>
      <w:lvlJc w:val="left"/>
      <w:pPr>
        <w:tabs>
          <w:tab w:val="num" w:pos="851"/>
        </w:tabs>
        <w:ind w:left="851" w:hanging="851"/>
      </w:pPr>
      <w:rPr>
        <w:rFonts w:ascii="Times New Roman" w:hAnsi="Times New Roman" w:cs="Times New Roman" w:hint="default"/>
        <w:b w:val="0"/>
        <w:i w:val="0"/>
        <w:sz w:val="22"/>
        <w:szCs w:val="22"/>
      </w:rPr>
    </w:lvl>
    <w:lvl w:ilvl="4">
      <w:start w:val="1"/>
      <w:numFmt w:val="lowerLetter"/>
      <w:pStyle w:val="TextLevel5"/>
      <w:lvlText w:val="(%5)"/>
      <w:lvlJc w:val="left"/>
      <w:pPr>
        <w:tabs>
          <w:tab w:val="num" w:pos="1701"/>
        </w:tabs>
        <w:ind w:left="1701" w:hanging="850"/>
      </w:pPr>
      <w:rPr>
        <w:rFonts w:ascii="Times New Roman" w:hAnsi="Times New Roman" w:cs="Times New Roman" w:hint="default"/>
        <w:b w:val="0"/>
        <w:i w:val="0"/>
        <w:sz w:val="22"/>
        <w:szCs w:val="22"/>
      </w:rPr>
    </w:lvl>
    <w:lvl w:ilvl="5">
      <w:start w:val="1"/>
      <w:numFmt w:val="lowerRoman"/>
      <w:pStyle w:val="TextLevel6"/>
      <w:lvlText w:val="(%6)"/>
      <w:lvlJc w:val="left"/>
      <w:pPr>
        <w:tabs>
          <w:tab w:val="num" w:pos="2921"/>
        </w:tabs>
        <w:ind w:left="2921" w:hanging="851"/>
      </w:pPr>
      <w:rPr>
        <w:rFonts w:ascii="Times New Roman" w:hAnsi="Times New Roman" w:cs="Times New Roman" w:hint="default"/>
        <w:b w:val="0"/>
        <w:i w:val="0"/>
        <w:sz w:val="22"/>
        <w:szCs w:val="22"/>
      </w:rPr>
    </w:lvl>
    <w:lvl w:ilvl="6">
      <w:start w:val="1"/>
      <w:numFmt w:val="decimal"/>
      <w:pStyle w:val="TextLevel7"/>
      <w:lvlText w:val="%7)"/>
      <w:lvlJc w:val="left"/>
      <w:pPr>
        <w:tabs>
          <w:tab w:val="num" w:pos="3402"/>
        </w:tabs>
        <w:ind w:left="3402" w:hanging="850"/>
      </w:pPr>
      <w:rPr>
        <w:rFonts w:ascii="Times New Roman" w:hAnsi="Times New Roman" w:cs="Times New Roman" w:hint="default"/>
        <w:b w:val="0"/>
        <w:i w:val="0"/>
        <w:sz w:val="22"/>
        <w:szCs w:val="22"/>
      </w:rPr>
    </w:lvl>
    <w:lvl w:ilvl="7">
      <w:start w:val="1"/>
      <w:numFmt w:val="lowerLetter"/>
      <w:pStyle w:val="TextLevel8"/>
      <w:lvlText w:val="%8)"/>
      <w:lvlJc w:val="left"/>
      <w:pPr>
        <w:tabs>
          <w:tab w:val="num" w:pos="3402"/>
        </w:tabs>
        <w:ind w:left="3402" w:hanging="850"/>
      </w:pPr>
      <w:rPr>
        <w:rFonts w:ascii="Times New Roman" w:hAnsi="Times New Roman" w:cs="Times New Roman" w:hint="default"/>
        <w:b w:val="0"/>
        <w:i w:val="0"/>
        <w:sz w:val="22"/>
        <w:szCs w:val="22"/>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1B83CDE"/>
    <w:multiLevelType w:val="multilevel"/>
    <w:tmpl w:val="81B6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694C1A"/>
    <w:multiLevelType w:val="multilevel"/>
    <w:tmpl w:val="A9A24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0A7D53"/>
    <w:multiLevelType w:val="hybridMultilevel"/>
    <w:tmpl w:val="5784CF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77226094">
    <w:abstractNumId w:val="3"/>
  </w:num>
  <w:num w:numId="2" w16cid:durableId="563636794">
    <w:abstractNumId w:val="3"/>
  </w:num>
  <w:num w:numId="3" w16cid:durableId="1900166040">
    <w:abstractNumId w:val="3"/>
  </w:num>
  <w:num w:numId="4" w16cid:durableId="1939361682">
    <w:abstractNumId w:val="3"/>
  </w:num>
  <w:num w:numId="5" w16cid:durableId="1477800601">
    <w:abstractNumId w:val="3"/>
  </w:num>
  <w:num w:numId="6" w16cid:durableId="684551547">
    <w:abstractNumId w:val="3"/>
  </w:num>
  <w:num w:numId="7" w16cid:durableId="1340891803">
    <w:abstractNumId w:val="3"/>
  </w:num>
  <w:num w:numId="8" w16cid:durableId="819659981">
    <w:abstractNumId w:val="3"/>
  </w:num>
  <w:num w:numId="9" w16cid:durableId="1628586525">
    <w:abstractNumId w:val="3"/>
  </w:num>
  <w:num w:numId="10" w16cid:durableId="643706767">
    <w:abstractNumId w:val="3"/>
  </w:num>
  <w:num w:numId="11" w16cid:durableId="787746627">
    <w:abstractNumId w:val="3"/>
  </w:num>
  <w:num w:numId="12" w16cid:durableId="993753058">
    <w:abstractNumId w:val="3"/>
  </w:num>
  <w:num w:numId="13" w16cid:durableId="1568539891">
    <w:abstractNumId w:val="3"/>
  </w:num>
  <w:num w:numId="14" w16cid:durableId="492600601">
    <w:abstractNumId w:val="3"/>
  </w:num>
  <w:num w:numId="15" w16cid:durableId="2061975452">
    <w:abstractNumId w:val="3"/>
  </w:num>
  <w:num w:numId="16" w16cid:durableId="139538241">
    <w:abstractNumId w:val="3"/>
  </w:num>
  <w:num w:numId="17" w16cid:durableId="508108195">
    <w:abstractNumId w:val="6"/>
  </w:num>
  <w:num w:numId="18" w16cid:durableId="379477002">
    <w:abstractNumId w:val="0"/>
  </w:num>
  <w:num w:numId="19" w16cid:durableId="557866533">
    <w:abstractNumId w:val="2"/>
  </w:num>
  <w:num w:numId="20" w16cid:durableId="2118518983">
    <w:abstractNumId w:val="1"/>
  </w:num>
  <w:num w:numId="21" w16cid:durableId="1975911212">
    <w:abstractNumId w:val="5"/>
  </w:num>
  <w:num w:numId="22" w16cid:durableId="1935287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01"/>
    <w:rsid w:val="00013B63"/>
    <w:rsid w:val="000447BA"/>
    <w:rsid w:val="00084AB3"/>
    <w:rsid w:val="00111E8C"/>
    <w:rsid w:val="001219FC"/>
    <w:rsid w:val="00151921"/>
    <w:rsid w:val="00164C11"/>
    <w:rsid w:val="00173DB1"/>
    <w:rsid w:val="001D1C3D"/>
    <w:rsid w:val="002022E9"/>
    <w:rsid w:val="00252708"/>
    <w:rsid w:val="002734C0"/>
    <w:rsid w:val="0027584C"/>
    <w:rsid w:val="00275A28"/>
    <w:rsid w:val="002A21B1"/>
    <w:rsid w:val="002C6BA4"/>
    <w:rsid w:val="0031630F"/>
    <w:rsid w:val="00345567"/>
    <w:rsid w:val="00362C5B"/>
    <w:rsid w:val="004B61D2"/>
    <w:rsid w:val="004C44BB"/>
    <w:rsid w:val="004F546A"/>
    <w:rsid w:val="0052695C"/>
    <w:rsid w:val="00533E65"/>
    <w:rsid w:val="00543F5D"/>
    <w:rsid w:val="00572C26"/>
    <w:rsid w:val="00613BF0"/>
    <w:rsid w:val="006152B8"/>
    <w:rsid w:val="006C3A01"/>
    <w:rsid w:val="006F4574"/>
    <w:rsid w:val="00772782"/>
    <w:rsid w:val="00794068"/>
    <w:rsid w:val="007A01D7"/>
    <w:rsid w:val="007E72C0"/>
    <w:rsid w:val="0086274A"/>
    <w:rsid w:val="0086523B"/>
    <w:rsid w:val="008A6F7C"/>
    <w:rsid w:val="008D3C71"/>
    <w:rsid w:val="009134B5"/>
    <w:rsid w:val="00930FC1"/>
    <w:rsid w:val="00966897"/>
    <w:rsid w:val="0096784B"/>
    <w:rsid w:val="009915C7"/>
    <w:rsid w:val="00A604F5"/>
    <w:rsid w:val="00A71706"/>
    <w:rsid w:val="00B008AB"/>
    <w:rsid w:val="00B02DBB"/>
    <w:rsid w:val="00B454B6"/>
    <w:rsid w:val="00BB5E27"/>
    <w:rsid w:val="00C04CF1"/>
    <w:rsid w:val="00C269DA"/>
    <w:rsid w:val="00C351A2"/>
    <w:rsid w:val="00C62075"/>
    <w:rsid w:val="00CB5933"/>
    <w:rsid w:val="00D017EC"/>
    <w:rsid w:val="00D60EE9"/>
    <w:rsid w:val="00D914F3"/>
    <w:rsid w:val="00DA58FE"/>
    <w:rsid w:val="00DD00EF"/>
    <w:rsid w:val="00E0172E"/>
    <w:rsid w:val="00E216EC"/>
    <w:rsid w:val="00F27795"/>
    <w:rsid w:val="00F32D3A"/>
    <w:rsid w:val="00F44E1C"/>
    <w:rsid w:val="00F54C30"/>
    <w:rsid w:val="00F71A76"/>
    <w:rsid w:val="00F75788"/>
    <w:rsid w:val="00FD6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331"/>
  <w15:chartTrackingRefBased/>
  <w15:docId w15:val="{1A931A3F-C01A-4044-B2EB-6512C9F3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Next LT Pro Regular" w:eastAsia="Times New Roman" w:hAnsi="AvenirNext LT Pro Regular"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9FC"/>
    <w:rPr>
      <w:rFonts w:ascii="Arial Nova" w:hAnsi="Arial Nova"/>
      <w:color w:val="000000"/>
      <w:kern w:val="28"/>
      <w:sz w:val="22"/>
      <w:lang w:val="en-US" w:eastAsia="en-US"/>
    </w:rPr>
  </w:style>
  <w:style w:type="paragraph" w:styleId="Heading1">
    <w:name w:val="heading 1"/>
    <w:basedOn w:val="Normal"/>
    <w:next w:val="Normal"/>
    <w:link w:val="Heading1Char"/>
    <w:uiPriority w:val="9"/>
    <w:qFormat/>
    <w:rsid w:val="001219FC"/>
    <w:pPr>
      <w:keepNext/>
      <w:keepLines/>
      <w:spacing w:before="480"/>
      <w:outlineLvl w:val="0"/>
    </w:pPr>
    <w:rPr>
      <w:bCs/>
      <w:color w:val="002B46"/>
      <w:sz w:val="36"/>
      <w:szCs w:val="28"/>
    </w:rPr>
  </w:style>
  <w:style w:type="paragraph" w:styleId="Heading2">
    <w:name w:val="heading 2"/>
    <w:aliases w:val="Sub-heading"/>
    <w:basedOn w:val="Normal"/>
    <w:next w:val="Normal"/>
    <w:link w:val="Heading2Char"/>
    <w:uiPriority w:val="9"/>
    <w:unhideWhenUsed/>
    <w:qFormat/>
    <w:rsid w:val="001219FC"/>
    <w:pPr>
      <w:keepNext/>
      <w:keepLines/>
      <w:spacing w:before="200"/>
      <w:outlineLvl w:val="1"/>
    </w:pPr>
    <w:rPr>
      <w:bCs/>
      <w:color w:val="002B46"/>
      <w:szCs w:val="26"/>
    </w:rPr>
  </w:style>
  <w:style w:type="paragraph" w:styleId="Heading3">
    <w:name w:val="heading 3"/>
    <w:basedOn w:val="Normal"/>
    <w:next w:val="Normal"/>
    <w:link w:val="Heading3Char"/>
    <w:uiPriority w:val="9"/>
    <w:unhideWhenUsed/>
    <w:rsid w:val="00084AB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rsid w:val="004C44BB"/>
    <w:pPr>
      <w:keepNext/>
      <w:keepLines/>
      <w:spacing w:before="80" w:after="40"/>
      <w:outlineLvl w:val="3"/>
    </w:pPr>
    <w:rPr>
      <w:i/>
      <w:iCs/>
      <w:color w:val="0045AB"/>
    </w:rPr>
  </w:style>
  <w:style w:type="paragraph" w:styleId="Heading5">
    <w:name w:val="heading 5"/>
    <w:basedOn w:val="Normal"/>
    <w:next w:val="Normal"/>
    <w:link w:val="Heading5Char"/>
    <w:uiPriority w:val="9"/>
    <w:semiHidden/>
    <w:unhideWhenUsed/>
    <w:qFormat/>
    <w:rsid w:val="004C44BB"/>
    <w:pPr>
      <w:keepNext/>
      <w:keepLines/>
      <w:spacing w:before="80" w:after="40"/>
      <w:outlineLvl w:val="4"/>
    </w:pPr>
    <w:rPr>
      <w:color w:val="0045AB"/>
    </w:rPr>
  </w:style>
  <w:style w:type="paragraph" w:styleId="Heading6">
    <w:name w:val="heading 6"/>
    <w:basedOn w:val="Normal"/>
    <w:next w:val="Normal"/>
    <w:link w:val="Heading6Char"/>
    <w:uiPriority w:val="9"/>
    <w:semiHidden/>
    <w:unhideWhenUsed/>
    <w:qFormat/>
    <w:rsid w:val="004C44BB"/>
    <w:pPr>
      <w:keepNext/>
      <w:keepLines/>
      <w:spacing w:before="40"/>
      <w:outlineLvl w:val="5"/>
    </w:pPr>
    <w:rPr>
      <w:i/>
      <w:iCs/>
      <w:color w:val="0088DF"/>
    </w:rPr>
  </w:style>
  <w:style w:type="paragraph" w:styleId="Heading7">
    <w:name w:val="heading 7"/>
    <w:basedOn w:val="Normal"/>
    <w:next w:val="Normal"/>
    <w:link w:val="Heading7Char"/>
    <w:uiPriority w:val="9"/>
    <w:semiHidden/>
    <w:unhideWhenUsed/>
    <w:qFormat/>
    <w:rsid w:val="004C44BB"/>
    <w:pPr>
      <w:keepNext/>
      <w:keepLines/>
      <w:spacing w:before="40"/>
      <w:outlineLvl w:val="6"/>
    </w:pPr>
    <w:rPr>
      <w:color w:val="0088DF"/>
    </w:rPr>
  </w:style>
  <w:style w:type="paragraph" w:styleId="Heading8">
    <w:name w:val="heading 8"/>
    <w:basedOn w:val="Normal"/>
    <w:next w:val="Normal"/>
    <w:link w:val="Heading8Char"/>
    <w:uiPriority w:val="9"/>
    <w:semiHidden/>
    <w:unhideWhenUsed/>
    <w:qFormat/>
    <w:rsid w:val="004C44BB"/>
    <w:pPr>
      <w:keepNext/>
      <w:keepLines/>
      <w:outlineLvl w:val="7"/>
    </w:pPr>
    <w:rPr>
      <w:i/>
      <w:iCs/>
      <w:color w:val="005389"/>
    </w:rPr>
  </w:style>
  <w:style w:type="paragraph" w:styleId="Heading9">
    <w:name w:val="heading 9"/>
    <w:basedOn w:val="Normal"/>
    <w:next w:val="Normal"/>
    <w:link w:val="Heading9Char"/>
    <w:uiPriority w:val="9"/>
    <w:semiHidden/>
    <w:unhideWhenUsed/>
    <w:qFormat/>
    <w:rsid w:val="004C44BB"/>
    <w:pPr>
      <w:keepNext/>
      <w:keepLines/>
      <w:outlineLvl w:val="8"/>
    </w:pPr>
    <w:rPr>
      <w:color w:val="0053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Level3">
    <w:name w:val="Text Level 3"/>
    <w:basedOn w:val="Normal"/>
    <w:rsid w:val="00084AB3"/>
    <w:pPr>
      <w:numPr>
        <w:ilvl w:val="2"/>
        <w:numId w:val="16"/>
      </w:numPr>
      <w:spacing w:before="120" w:after="120"/>
      <w:jc w:val="both"/>
      <w:outlineLvl w:val="2"/>
    </w:pPr>
    <w:rPr>
      <w:rFonts w:ascii="Century" w:hAnsi="Century"/>
    </w:rPr>
  </w:style>
  <w:style w:type="paragraph" w:customStyle="1" w:styleId="TextLevel1">
    <w:name w:val="Text Level 1"/>
    <w:basedOn w:val="Normal"/>
    <w:rsid w:val="00084AB3"/>
    <w:pPr>
      <w:numPr>
        <w:numId w:val="16"/>
      </w:numPr>
      <w:spacing w:before="120" w:after="120"/>
      <w:jc w:val="both"/>
      <w:outlineLvl w:val="0"/>
    </w:pPr>
    <w:rPr>
      <w:rFonts w:ascii="Century" w:hAnsi="Century"/>
    </w:rPr>
  </w:style>
  <w:style w:type="paragraph" w:customStyle="1" w:styleId="TextLevel2">
    <w:name w:val="Text Level 2"/>
    <w:basedOn w:val="Normal"/>
    <w:rsid w:val="00084AB3"/>
    <w:pPr>
      <w:numPr>
        <w:ilvl w:val="1"/>
        <w:numId w:val="16"/>
      </w:numPr>
      <w:spacing w:before="120" w:after="120"/>
      <w:jc w:val="both"/>
      <w:outlineLvl w:val="1"/>
    </w:pPr>
    <w:rPr>
      <w:rFonts w:ascii="Century" w:hAnsi="Century"/>
    </w:rPr>
  </w:style>
  <w:style w:type="paragraph" w:customStyle="1" w:styleId="TextLevel4">
    <w:name w:val="Text Level 4"/>
    <w:basedOn w:val="Normal"/>
    <w:rsid w:val="00084AB3"/>
    <w:pPr>
      <w:numPr>
        <w:ilvl w:val="3"/>
        <w:numId w:val="16"/>
      </w:numPr>
      <w:spacing w:before="120" w:after="120"/>
      <w:outlineLvl w:val="3"/>
    </w:pPr>
    <w:rPr>
      <w:rFonts w:ascii="Century" w:hAnsi="Century"/>
    </w:rPr>
  </w:style>
  <w:style w:type="paragraph" w:customStyle="1" w:styleId="TextLevel5">
    <w:name w:val="Text Level 5"/>
    <w:basedOn w:val="Normal"/>
    <w:rsid w:val="00084AB3"/>
    <w:pPr>
      <w:numPr>
        <w:ilvl w:val="4"/>
        <w:numId w:val="16"/>
      </w:numPr>
      <w:spacing w:before="120" w:after="120"/>
      <w:jc w:val="both"/>
      <w:outlineLvl w:val="4"/>
    </w:pPr>
    <w:rPr>
      <w:rFonts w:ascii="Century" w:hAnsi="Century"/>
    </w:rPr>
  </w:style>
  <w:style w:type="paragraph" w:customStyle="1" w:styleId="TextLevel6">
    <w:name w:val="Text Level 6"/>
    <w:basedOn w:val="Normal"/>
    <w:rsid w:val="00084AB3"/>
    <w:pPr>
      <w:numPr>
        <w:ilvl w:val="5"/>
        <w:numId w:val="16"/>
      </w:numPr>
      <w:spacing w:before="120" w:after="120"/>
      <w:jc w:val="both"/>
      <w:outlineLvl w:val="5"/>
    </w:pPr>
    <w:rPr>
      <w:rFonts w:ascii="Century" w:hAnsi="Century"/>
    </w:rPr>
  </w:style>
  <w:style w:type="paragraph" w:customStyle="1" w:styleId="TextLevel7">
    <w:name w:val="Text Level 7"/>
    <w:basedOn w:val="Normal"/>
    <w:rsid w:val="00084AB3"/>
    <w:pPr>
      <w:numPr>
        <w:ilvl w:val="6"/>
        <w:numId w:val="16"/>
      </w:numPr>
      <w:spacing w:before="120" w:after="120"/>
      <w:jc w:val="both"/>
      <w:outlineLvl w:val="6"/>
    </w:pPr>
    <w:rPr>
      <w:rFonts w:ascii="Century" w:hAnsi="Century"/>
    </w:rPr>
  </w:style>
  <w:style w:type="paragraph" w:customStyle="1" w:styleId="TextLevel8">
    <w:name w:val="Text Level 8"/>
    <w:basedOn w:val="Normal"/>
    <w:rsid w:val="00084AB3"/>
    <w:pPr>
      <w:numPr>
        <w:ilvl w:val="7"/>
        <w:numId w:val="16"/>
      </w:numPr>
      <w:spacing w:before="120" w:after="120"/>
      <w:jc w:val="both"/>
      <w:outlineLvl w:val="7"/>
    </w:pPr>
    <w:rPr>
      <w:rFonts w:ascii="Century" w:hAnsi="Century"/>
    </w:rPr>
  </w:style>
  <w:style w:type="paragraph" w:customStyle="1" w:styleId="NormalIndent1">
    <w:name w:val="Normal Indent1"/>
    <w:basedOn w:val="Normal"/>
    <w:rsid w:val="00084AB3"/>
    <w:pPr>
      <w:spacing w:before="120" w:after="120"/>
      <w:ind w:left="851"/>
      <w:jc w:val="both"/>
    </w:pPr>
    <w:rPr>
      <w:rFonts w:ascii="Times New Roman" w:hAnsi="Times New Roman"/>
    </w:rPr>
  </w:style>
  <w:style w:type="paragraph" w:customStyle="1" w:styleId="DefaultText">
    <w:name w:val="Default Text"/>
    <w:basedOn w:val="Normal"/>
    <w:rsid w:val="00084AB3"/>
    <w:rPr>
      <w:rFonts w:ascii="Times New Roman" w:hAnsi="Times New Roman"/>
      <w:noProof/>
    </w:rPr>
  </w:style>
  <w:style w:type="paragraph" w:customStyle="1" w:styleId="SignatureLine2-col">
    <w:name w:val="Signature Line 2-col"/>
    <w:basedOn w:val="Normal"/>
    <w:rsid w:val="00084AB3"/>
    <w:pPr>
      <w:tabs>
        <w:tab w:val="left" w:pos="432"/>
        <w:tab w:val="left" w:pos="4320"/>
        <w:tab w:val="left" w:pos="5040"/>
        <w:tab w:val="left" w:pos="5472"/>
        <w:tab w:val="left" w:pos="9648"/>
      </w:tabs>
      <w:spacing w:before="240"/>
    </w:pPr>
    <w:rPr>
      <w:rFonts w:ascii="Times New Roman" w:eastAsia="DengXian" w:hAnsi="Times New Roman"/>
    </w:rPr>
  </w:style>
  <w:style w:type="character" w:customStyle="1" w:styleId="Heading1Char">
    <w:name w:val="Heading 1 Char"/>
    <w:link w:val="Heading1"/>
    <w:uiPriority w:val="9"/>
    <w:rsid w:val="001219FC"/>
    <w:rPr>
      <w:rFonts w:ascii="Arial Nova" w:hAnsi="Arial Nova"/>
      <w:bCs/>
      <w:color w:val="002B46"/>
      <w:kern w:val="28"/>
      <w:sz w:val="36"/>
      <w:szCs w:val="28"/>
      <w:lang w:val="en-US"/>
    </w:rPr>
  </w:style>
  <w:style w:type="character" w:customStyle="1" w:styleId="Heading2Char">
    <w:name w:val="Heading 2 Char"/>
    <w:aliases w:val="Sub-heading Char"/>
    <w:link w:val="Heading2"/>
    <w:uiPriority w:val="9"/>
    <w:rsid w:val="001219FC"/>
    <w:rPr>
      <w:rFonts w:ascii="Arial Nova" w:hAnsi="Arial Nova"/>
      <w:bCs/>
      <w:color w:val="002B46"/>
      <w:kern w:val="28"/>
      <w:sz w:val="22"/>
      <w:szCs w:val="26"/>
      <w:lang w:val="en-US"/>
    </w:rPr>
  </w:style>
  <w:style w:type="character" w:customStyle="1" w:styleId="Heading3Char">
    <w:name w:val="Heading 3 Char"/>
    <w:link w:val="Heading3"/>
    <w:uiPriority w:val="9"/>
    <w:rsid w:val="00084AB3"/>
    <w:rPr>
      <w:rFonts w:ascii="Cambria" w:eastAsia="Times New Roman" w:hAnsi="Cambria" w:cs="Times New Roman"/>
      <w:b/>
      <w:bCs/>
      <w:color w:val="4F81BD"/>
      <w:kern w:val="0"/>
    </w:rPr>
  </w:style>
  <w:style w:type="paragraph" w:styleId="NormalIndent">
    <w:name w:val="Normal Indent"/>
    <w:basedOn w:val="Normal"/>
    <w:semiHidden/>
    <w:rsid w:val="00084AB3"/>
    <w:pPr>
      <w:spacing w:before="120" w:after="120"/>
      <w:ind w:left="851"/>
      <w:jc w:val="both"/>
    </w:pPr>
    <w:rPr>
      <w:rFonts w:ascii="Times New Roman" w:hAnsi="Times New Roman"/>
    </w:rPr>
  </w:style>
  <w:style w:type="paragraph" w:styleId="Header">
    <w:name w:val="header"/>
    <w:basedOn w:val="Normal"/>
    <w:link w:val="HeaderChar"/>
    <w:uiPriority w:val="99"/>
    <w:unhideWhenUsed/>
    <w:rsid w:val="00084AB3"/>
    <w:pPr>
      <w:tabs>
        <w:tab w:val="center" w:pos="4513"/>
        <w:tab w:val="right" w:pos="9026"/>
      </w:tabs>
    </w:pPr>
  </w:style>
  <w:style w:type="character" w:customStyle="1" w:styleId="HeaderChar">
    <w:name w:val="Header Char"/>
    <w:link w:val="Header"/>
    <w:uiPriority w:val="99"/>
    <w:rsid w:val="00084AB3"/>
    <w:rPr>
      <w:rFonts w:ascii="Calibri" w:eastAsia="Calibri" w:hAnsi="Calibri" w:cs="Times New Roman"/>
      <w:kern w:val="0"/>
    </w:rPr>
  </w:style>
  <w:style w:type="paragraph" w:styleId="Footer">
    <w:name w:val="footer"/>
    <w:basedOn w:val="Normal"/>
    <w:link w:val="FooterChar"/>
    <w:uiPriority w:val="99"/>
    <w:unhideWhenUsed/>
    <w:rsid w:val="00084AB3"/>
    <w:pPr>
      <w:tabs>
        <w:tab w:val="center" w:pos="4513"/>
        <w:tab w:val="right" w:pos="9026"/>
      </w:tabs>
    </w:pPr>
  </w:style>
  <w:style w:type="character" w:customStyle="1" w:styleId="FooterChar">
    <w:name w:val="Footer Char"/>
    <w:link w:val="Footer"/>
    <w:uiPriority w:val="99"/>
    <w:rsid w:val="00084AB3"/>
    <w:rPr>
      <w:rFonts w:ascii="Calibri" w:eastAsia="Calibri" w:hAnsi="Calibri" w:cs="Times New Roman"/>
      <w:kern w:val="0"/>
    </w:rPr>
  </w:style>
  <w:style w:type="paragraph" w:styleId="Title">
    <w:name w:val="Title"/>
    <w:basedOn w:val="Normal"/>
    <w:next w:val="Normal"/>
    <w:link w:val="TitleChar"/>
    <w:uiPriority w:val="10"/>
    <w:qFormat/>
    <w:rsid w:val="00C269DA"/>
    <w:pPr>
      <w:contextualSpacing/>
    </w:pPr>
    <w:rPr>
      <w:b/>
      <w:color w:val="auto"/>
      <w:spacing w:val="-10"/>
      <w:sz w:val="32"/>
      <w:szCs w:val="56"/>
    </w:rPr>
  </w:style>
  <w:style w:type="character" w:customStyle="1" w:styleId="TitleChar">
    <w:name w:val="Title Char"/>
    <w:link w:val="Title"/>
    <w:uiPriority w:val="10"/>
    <w:rsid w:val="00C269DA"/>
    <w:rPr>
      <w:rFonts w:eastAsia="Times New Roman" w:cs="Times New Roman"/>
      <w:b/>
      <w:spacing w:val="-10"/>
      <w:kern w:val="28"/>
      <w:sz w:val="32"/>
      <w:szCs w:val="56"/>
      <w:lang w:val="en-US"/>
    </w:rPr>
  </w:style>
  <w:style w:type="paragraph" w:styleId="BodyTextIndent3">
    <w:name w:val="Body Text Indent 3"/>
    <w:basedOn w:val="Normal"/>
    <w:link w:val="BodyTextIndent3Char"/>
    <w:uiPriority w:val="99"/>
    <w:semiHidden/>
    <w:unhideWhenUsed/>
    <w:rsid w:val="00084AB3"/>
    <w:pPr>
      <w:spacing w:after="120"/>
      <w:ind w:left="360"/>
      <w:jc w:val="both"/>
    </w:pPr>
    <w:rPr>
      <w:rFonts w:ascii="Times New Roman" w:hAnsi="Times New Roman"/>
      <w:sz w:val="16"/>
      <w:szCs w:val="16"/>
      <w:lang w:eastAsia="x-none"/>
    </w:rPr>
  </w:style>
  <w:style w:type="character" w:customStyle="1" w:styleId="BodyTextIndent3Char">
    <w:name w:val="Body Text Indent 3 Char"/>
    <w:link w:val="BodyTextIndent3"/>
    <w:uiPriority w:val="99"/>
    <w:semiHidden/>
    <w:rsid w:val="00084AB3"/>
    <w:rPr>
      <w:rFonts w:ascii="Times New Roman" w:eastAsia="Times New Roman" w:hAnsi="Times New Roman" w:cs="Times New Roman"/>
      <w:kern w:val="0"/>
      <w:sz w:val="16"/>
      <w:szCs w:val="16"/>
      <w:lang w:eastAsia="x-none"/>
    </w:rPr>
  </w:style>
  <w:style w:type="character" w:styleId="Hyperlink">
    <w:name w:val="Hyperlink"/>
    <w:uiPriority w:val="99"/>
    <w:unhideWhenUsed/>
    <w:rsid w:val="00084AB3"/>
    <w:rPr>
      <w:color w:val="0000FF"/>
      <w:u w:val="single"/>
    </w:rPr>
  </w:style>
  <w:style w:type="character" w:styleId="Strong">
    <w:name w:val="Strong"/>
    <w:uiPriority w:val="22"/>
    <w:qFormat/>
    <w:rsid w:val="001219FC"/>
    <w:rPr>
      <w:rFonts w:ascii="Arial Nova" w:hAnsi="Arial Nova"/>
      <w:b/>
      <w:bCs/>
      <w:color w:val="002B46"/>
    </w:rPr>
  </w:style>
  <w:style w:type="paragraph" w:styleId="BalloonText">
    <w:name w:val="Balloon Text"/>
    <w:basedOn w:val="Normal"/>
    <w:link w:val="BalloonTextChar"/>
    <w:uiPriority w:val="99"/>
    <w:semiHidden/>
    <w:unhideWhenUsed/>
    <w:rsid w:val="00084AB3"/>
    <w:rPr>
      <w:rFonts w:ascii="Tahoma" w:hAnsi="Tahoma" w:cs="Tahoma"/>
      <w:sz w:val="16"/>
      <w:szCs w:val="16"/>
    </w:rPr>
  </w:style>
  <w:style w:type="character" w:customStyle="1" w:styleId="BalloonTextChar">
    <w:name w:val="Balloon Text Char"/>
    <w:link w:val="BalloonText"/>
    <w:uiPriority w:val="99"/>
    <w:semiHidden/>
    <w:rsid w:val="00084AB3"/>
    <w:rPr>
      <w:rFonts w:ascii="Tahoma" w:eastAsia="Calibri" w:hAnsi="Tahoma" w:cs="Tahoma"/>
      <w:kern w:val="0"/>
      <w:sz w:val="16"/>
      <w:szCs w:val="16"/>
    </w:rPr>
  </w:style>
  <w:style w:type="table" w:styleId="TableGrid">
    <w:name w:val="Table Grid"/>
    <w:basedOn w:val="TableNormal"/>
    <w:uiPriority w:val="59"/>
    <w:rsid w:val="00084AB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List1">
    <w:name w:val="Medium List 1"/>
    <w:basedOn w:val="TableNormal"/>
    <w:uiPriority w:val="65"/>
    <w:rsid w:val="00084AB3"/>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ListParagraph">
    <w:name w:val="List Paragraph"/>
    <w:basedOn w:val="Normal"/>
    <w:uiPriority w:val="34"/>
    <w:qFormat/>
    <w:rsid w:val="001219FC"/>
    <w:pPr>
      <w:autoSpaceDE w:val="0"/>
      <w:autoSpaceDN w:val="0"/>
      <w:adjustRightInd w:val="0"/>
      <w:spacing w:before="120" w:after="120"/>
      <w:ind w:left="720"/>
      <w:contextualSpacing/>
      <w:jc w:val="both"/>
    </w:pPr>
    <w:rPr>
      <w:sz w:val="20"/>
    </w:rPr>
  </w:style>
  <w:style w:type="paragraph" w:styleId="Quote">
    <w:name w:val="Quote"/>
    <w:basedOn w:val="Normal"/>
    <w:next w:val="Normal"/>
    <w:link w:val="QuoteChar"/>
    <w:uiPriority w:val="29"/>
    <w:rsid w:val="00084AB3"/>
    <w:rPr>
      <w:i/>
      <w:iCs/>
    </w:rPr>
  </w:style>
  <w:style w:type="character" w:customStyle="1" w:styleId="QuoteChar">
    <w:name w:val="Quote Char"/>
    <w:link w:val="Quote"/>
    <w:uiPriority w:val="29"/>
    <w:rsid w:val="00084AB3"/>
    <w:rPr>
      <w:rFonts w:ascii="Calibri" w:eastAsia="Calibri" w:hAnsi="Calibri" w:cs="Times New Roman"/>
      <w:i/>
      <w:iCs/>
      <w:color w:val="000000"/>
      <w:kern w:val="0"/>
    </w:rPr>
  </w:style>
  <w:style w:type="table" w:styleId="ColorfulGrid-Accent1">
    <w:name w:val="Colorful Grid Accent 1"/>
    <w:basedOn w:val="TableNormal"/>
    <w:uiPriority w:val="73"/>
    <w:rsid w:val="00084AB3"/>
    <w:rPr>
      <w:rFonts w:ascii="Calibri" w:eastAsia="Calibri" w:hAnsi="Calibri"/>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60"/>
    <w:rsid w:val="00084AB3"/>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084AB3"/>
    <w:rPr>
      <w:rFonts w:ascii="Calibri" w:eastAsia="Calibri" w:hAnsi="Calibr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List1-Accent3">
    <w:name w:val="Medium List 1 Accent 3"/>
    <w:basedOn w:val="TableNormal"/>
    <w:uiPriority w:val="65"/>
    <w:rsid w:val="00084AB3"/>
    <w:rPr>
      <w:rFonts w:ascii="Calibri" w:eastAsia="Calibri" w:hAnsi="Calibri"/>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5">
    <w:name w:val="Medium List 1 Accent 5"/>
    <w:basedOn w:val="TableNormal"/>
    <w:uiPriority w:val="65"/>
    <w:rsid w:val="00084AB3"/>
    <w:rPr>
      <w:rFonts w:ascii="Calibri" w:eastAsia="Calibri" w:hAnsi="Calibri"/>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PlainTable1">
    <w:name w:val="Plain Table 1"/>
    <w:basedOn w:val="TableNormal"/>
    <w:uiPriority w:val="41"/>
    <w:rsid w:val="007A01D7"/>
    <w:pPr>
      <w:jc w:val="center"/>
    </w:pPr>
    <w:rPr>
      <w:rFonts w:eastAsia="Calibri"/>
    </w:rPr>
    <w:tblPr>
      <w:tblStyleRowBandSize w:val="1"/>
      <w:tblStyleColBandSize w:val="1"/>
      <w:tblBorders>
        <w:top w:val="single" w:sz="4" w:space="0" w:color="0045AB"/>
        <w:left w:val="single" w:sz="4" w:space="0" w:color="0045AB"/>
        <w:bottom w:val="single" w:sz="4" w:space="0" w:color="0045AB"/>
        <w:right w:val="single" w:sz="4" w:space="0" w:color="0045AB"/>
        <w:insideH w:val="single" w:sz="4" w:space="0" w:color="0045AB"/>
        <w:insideV w:val="single" w:sz="4" w:space="0" w:color="0045AB"/>
      </w:tblBorders>
    </w:tblPr>
    <w:tblStylePr w:type="firstRow">
      <w:rPr>
        <w:b/>
        <w:bCs/>
      </w:rPr>
    </w:tblStylePr>
    <w:tblStylePr w:type="lastRow">
      <w:rPr>
        <w:rFonts w:ascii="AvenirNext LT Pro Bold" w:hAnsi="AvenirNext LT Pro Bold"/>
        <w:b/>
        <w:bCs/>
      </w:rPr>
      <w:tblPr/>
      <w:tcPr>
        <w:shd w:val="clear" w:color="auto" w:fill="FEFDFC"/>
      </w:tcPr>
    </w:tblStylePr>
    <w:tblStylePr w:type="firstCol">
      <w:rPr>
        <w:b/>
        <w:bCs/>
      </w:rPr>
    </w:tblStylePr>
    <w:tblStylePr w:type="lastCol">
      <w:rPr>
        <w:b/>
        <w:bCs/>
      </w:rPr>
    </w:tblStylePr>
    <w:tblStylePr w:type="band1Vert">
      <w:tblPr/>
      <w:tcPr>
        <w:shd w:val="clear" w:color="auto" w:fill="0057D9"/>
      </w:tcPr>
    </w:tblStylePr>
    <w:tblStylePr w:type="band1Horz">
      <w:tblPr/>
      <w:tcPr>
        <w:shd w:val="clear" w:color="auto" w:fill="0057D9"/>
      </w:tcPr>
    </w:tblStylePr>
  </w:style>
  <w:style w:type="paragraph" w:customStyle="1" w:styleId="TableTitle">
    <w:name w:val="Table Title"/>
    <w:link w:val="TableTitleChar"/>
    <w:qFormat/>
    <w:rsid w:val="00F54C30"/>
    <w:pPr>
      <w:spacing w:line="360" w:lineRule="auto"/>
    </w:pPr>
    <w:rPr>
      <w:rFonts w:ascii="Arial Nova" w:hAnsi="Arial Nova"/>
      <w:b/>
      <w:bCs/>
      <w:color w:val="005DE5"/>
      <w:kern w:val="2"/>
      <w:sz w:val="18"/>
      <w:szCs w:val="24"/>
      <w:lang w:eastAsia="en-US"/>
    </w:rPr>
  </w:style>
  <w:style w:type="character" w:customStyle="1" w:styleId="TableTitleChar">
    <w:name w:val="Table Title Char"/>
    <w:link w:val="TableTitle"/>
    <w:rsid w:val="00F54C30"/>
    <w:rPr>
      <w:rFonts w:ascii="Arial Nova" w:hAnsi="Arial Nova"/>
      <w:b/>
      <w:bCs/>
      <w:color w:val="005DE5"/>
      <w:kern w:val="2"/>
      <w:sz w:val="18"/>
      <w:szCs w:val="24"/>
      <w:lang w:eastAsia="en-US"/>
    </w:rPr>
  </w:style>
  <w:style w:type="character" w:styleId="Emphasis">
    <w:name w:val="Emphasis"/>
    <w:basedOn w:val="FigurelegendChar"/>
    <w:uiPriority w:val="20"/>
    <w:qFormat/>
    <w:rsid w:val="00F54C30"/>
    <w:rPr>
      <w:rFonts w:ascii="Arial Nova" w:hAnsi="Arial Nova"/>
      <w:b/>
      <w:bCs/>
      <w:i w:val="0"/>
      <w:iCs/>
      <w:color w:val="005DE5"/>
      <w:kern w:val="2"/>
      <w:sz w:val="18"/>
      <w:szCs w:val="24"/>
      <w:lang w:eastAsia="en-US"/>
    </w:rPr>
  </w:style>
  <w:style w:type="paragraph" w:customStyle="1" w:styleId="SectionSubheader">
    <w:name w:val="Section Subheader"/>
    <w:basedOn w:val="Normal"/>
    <w:link w:val="SectionSubheaderChar"/>
    <w:qFormat/>
    <w:rsid w:val="001219FC"/>
    <w:pPr>
      <w:spacing w:after="160" w:line="276" w:lineRule="auto"/>
    </w:pPr>
    <w:rPr>
      <w:rFonts w:eastAsia="Arial Nova"/>
      <w:b/>
      <w:color w:val="auto"/>
      <w:kern w:val="2"/>
      <w:szCs w:val="24"/>
      <w:lang w:val="en-GB"/>
    </w:rPr>
  </w:style>
  <w:style w:type="character" w:customStyle="1" w:styleId="SectionSubheaderChar">
    <w:name w:val="Section Subheader Char"/>
    <w:link w:val="SectionSubheader"/>
    <w:rsid w:val="001219FC"/>
    <w:rPr>
      <w:rFonts w:ascii="Arial Nova" w:eastAsia="Arial Nova" w:hAnsi="Arial Nova"/>
      <w:b/>
      <w:sz w:val="22"/>
    </w:rPr>
  </w:style>
  <w:style w:type="character" w:customStyle="1" w:styleId="FigureLegendChar0">
    <w:name w:val="Figure Legend Char"/>
    <w:rsid w:val="00C269DA"/>
    <w:rPr>
      <w:rFonts w:ascii="AvenirNext LT Pro Regular" w:eastAsia="Times New Roman" w:hAnsi="AvenirNext LT Pro Regular" w:cs="Times New Roman"/>
      <w:bCs/>
      <w:kern w:val="28"/>
      <w:sz w:val="18"/>
      <w:szCs w:val="20"/>
      <w:lang w:val="en-US"/>
    </w:rPr>
  </w:style>
  <w:style w:type="paragraph" w:customStyle="1" w:styleId="HeaderText">
    <w:name w:val="Header Text"/>
    <w:basedOn w:val="Header"/>
    <w:link w:val="HeaderTextChar"/>
    <w:qFormat/>
    <w:rsid w:val="00930FC1"/>
    <w:pPr>
      <w:jc w:val="right"/>
    </w:pPr>
    <w:rPr>
      <w:color w:val="002B46"/>
      <w:sz w:val="20"/>
    </w:rPr>
  </w:style>
  <w:style w:type="character" w:customStyle="1" w:styleId="HeaderTextChar">
    <w:name w:val="Header Text Char"/>
    <w:link w:val="HeaderText"/>
    <w:rsid w:val="00930FC1"/>
    <w:rPr>
      <w:rFonts w:ascii="Arial Nova" w:eastAsia="Calibri" w:hAnsi="Arial Nova" w:cs="Times New Roman"/>
      <w:color w:val="002B46"/>
      <w:kern w:val="28"/>
      <w:sz w:val="20"/>
      <w:szCs w:val="20"/>
      <w:lang w:val="en-US"/>
    </w:rPr>
  </w:style>
  <w:style w:type="paragraph" w:customStyle="1" w:styleId="SectionTitle">
    <w:name w:val="Section Title"/>
    <w:basedOn w:val="Normal"/>
    <w:link w:val="SectionTitleChar"/>
    <w:qFormat/>
    <w:rsid w:val="00C269DA"/>
    <w:pPr>
      <w:spacing w:after="160" w:line="259" w:lineRule="auto"/>
    </w:pPr>
    <w:rPr>
      <w:rFonts w:eastAsia="Arial Nova"/>
      <w:b/>
      <w:color w:val="auto"/>
      <w:kern w:val="2"/>
      <w:sz w:val="24"/>
      <w:szCs w:val="24"/>
      <w:lang w:val="en-GB"/>
    </w:rPr>
  </w:style>
  <w:style w:type="character" w:customStyle="1" w:styleId="SectionTitleChar">
    <w:name w:val="Section Title Char"/>
    <w:link w:val="SectionTitle"/>
    <w:rsid w:val="00C269DA"/>
    <w:rPr>
      <w:b/>
    </w:rPr>
  </w:style>
  <w:style w:type="character" w:customStyle="1" w:styleId="Heading4Char">
    <w:name w:val="Heading 4 Char"/>
    <w:link w:val="Heading4"/>
    <w:uiPriority w:val="9"/>
    <w:semiHidden/>
    <w:rsid w:val="004C44BB"/>
    <w:rPr>
      <w:rFonts w:ascii="Arial Nova" w:eastAsia="Times New Roman" w:hAnsi="Arial Nova" w:cs="Times New Roman"/>
      <w:i/>
      <w:iCs/>
      <w:color w:val="0045AB"/>
      <w:kern w:val="28"/>
      <w:sz w:val="22"/>
      <w:szCs w:val="20"/>
      <w:lang w:val="en-US"/>
    </w:rPr>
  </w:style>
  <w:style w:type="character" w:customStyle="1" w:styleId="Heading5Char">
    <w:name w:val="Heading 5 Char"/>
    <w:link w:val="Heading5"/>
    <w:uiPriority w:val="9"/>
    <w:semiHidden/>
    <w:rsid w:val="004C44BB"/>
    <w:rPr>
      <w:rFonts w:ascii="Arial Nova" w:eastAsia="Times New Roman" w:hAnsi="Arial Nova" w:cs="Times New Roman"/>
      <w:color w:val="0045AB"/>
      <w:kern w:val="28"/>
      <w:sz w:val="22"/>
      <w:szCs w:val="20"/>
      <w:lang w:val="en-US"/>
    </w:rPr>
  </w:style>
  <w:style w:type="character" w:customStyle="1" w:styleId="Heading6Char">
    <w:name w:val="Heading 6 Char"/>
    <w:link w:val="Heading6"/>
    <w:uiPriority w:val="9"/>
    <w:semiHidden/>
    <w:rsid w:val="004C44BB"/>
    <w:rPr>
      <w:rFonts w:ascii="Arial Nova" w:eastAsia="Times New Roman" w:hAnsi="Arial Nova" w:cs="Times New Roman"/>
      <w:i/>
      <w:iCs/>
      <w:color w:val="0088DF"/>
      <w:kern w:val="28"/>
      <w:sz w:val="22"/>
      <w:szCs w:val="20"/>
      <w:lang w:val="en-US"/>
    </w:rPr>
  </w:style>
  <w:style w:type="character" w:customStyle="1" w:styleId="Heading7Char">
    <w:name w:val="Heading 7 Char"/>
    <w:link w:val="Heading7"/>
    <w:uiPriority w:val="9"/>
    <w:semiHidden/>
    <w:rsid w:val="004C44BB"/>
    <w:rPr>
      <w:rFonts w:ascii="Arial Nova" w:eastAsia="Times New Roman" w:hAnsi="Arial Nova" w:cs="Times New Roman"/>
      <w:color w:val="0088DF"/>
      <w:kern w:val="28"/>
      <w:sz w:val="22"/>
      <w:szCs w:val="20"/>
      <w:lang w:val="en-US"/>
    </w:rPr>
  </w:style>
  <w:style w:type="character" w:customStyle="1" w:styleId="Heading8Char">
    <w:name w:val="Heading 8 Char"/>
    <w:link w:val="Heading8"/>
    <w:uiPriority w:val="9"/>
    <w:semiHidden/>
    <w:rsid w:val="004C44BB"/>
    <w:rPr>
      <w:rFonts w:ascii="Arial Nova" w:eastAsia="Times New Roman" w:hAnsi="Arial Nova" w:cs="Times New Roman"/>
      <w:i/>
      <w:iCs/>
      <w:color w:val="005389"/>
      <w:kern w:val="28"/>
      <w:sz w:val="22"/>
      <w:szCs w:val="20"/>
      <w:lang w:val="en-US"/>
    </w:rPr>
  </w:style>
  <w:style w:type="character" w:customStyle="1" w:styleId="Heading9Char">
    <w:name w:val="Heading 9 Char"/>
    <w:link w:val="Heading9"/>
    <w:uiPriority w:val="9"/>
    <w:semiHidden/>
    <w:rsid w:val="004C44BB"/>
    <w:rPr>
      <w:rFonts w:ascii="Arial Nova" w:eastAsia="Times New Roman" w:hAnsi="Arial Nova" w:cs="Times New Roman"/>
      <w:color w:val="005389"/>
      <w:kern w:val="28"/>
      <w:sz w:val="22"/>
      <w:szCs w:val="20"/>
      <w:lang w:val="en-US"/>
    </w:rPr>
  </w:style>
  <w:style w:type="paragraph" w:styleId="Subtitle">
    <w:name w:val="Subtitle"/>
    <w:basedOn w:val="Normal"/>
    <w:next w:val="Normal"/>
    <w:link w:val="SubtitleChar"/>
    <w:uiPriority w:val="11"/>
    <w:rsid w:val="004C44BB"/>
    <w:pPr>
      <w:numPr>
        <w:ilvl w:val="1"/>
      </w:numPr>
      <w:spacing w:after="160"/>
    </w:pPr>
    <w:rPr>
      <w:color w:val="0088DF"/>
      <w:spacing w:val="15"/>
      <w:sz w:val="28"/>
      <w:szCs w:val="28"/>
    </w:rPr>
  </w:style>
  <w:style w:type="character" w:customStyle="1" w:styleId="SubtitleChar">
    <w:name w:val="Subtitle Char"/>
    <w:link w:val="Subtitle"/>
    <w:uiPriority w:val="11"/>
    <w:rsid w:val="004C44BB"/>
    <w:rPr>
      <w:rFonts w:ascii="Arial Nova" w:eastAsia="Times New Roman" w:hAnsi="Arial Nova" w:cs="Times New Roman"/>
      <w:color w:val="0088DF"/>
      <w:spacing w:val="15"/>
      <w:kern w:val="28"/>
      <w:sz w:val="28"/>
      <w:szCs w:val="28"/>
      <w:lang w:val="en-US"/>
    </w:rPr>
  </w:style>
  <w:style w:type="character" w:styleId="IntenseEmphasis">
    <w:name w:val="Intense Emphasis"/>
    <w:uiPriority w:val="21"/>
    <w:rsid w:val="004C44BB"/>
    <w:rPr>
      <w:i/>
      <w:iCs/>
      <w:color w:val="0045AB"/>
    </w:rPr>
  </w:style>
  <w:style w:type="paragraph" w:styleId="IntenseQuote">
    <w:name w:val="Intense Quote"/>
    <w:basedOn w:val="Normal"/>
    <w:next w:val="Normal"/>
    <w:link w:val="IntenseQuoteChar"/>
    <w:uiPriority w:val="30"/>
    <w:rsid w:val="004C44BB"/>
    <w:pPr>
      <w:pBdr>
        <w:top w:val="single" w:sz="4" w:space="10" w:color="0045AB"/>
        <w:bottom w:val="single" w:sz="4" w:space="10" w:color="0045AB"/>
      </w:pBdr>
      <w:spacing w:before="360" w:after="360"/>
      <w:ind w:left="864" w:right="864"/>
      <w:jc w:val="center"/>
    </w:pPr>
    <w:rPr>
      <w:i/>
      <w:iCs/>
      <w:color w:val="0045AB"/>
    </w:rPr>
  </w:style>
  <w:style w:type="character" w:customStyle="1" w:styleId="IntenseQuoteChar">
    <w:name w:val="Intense Quote Char"/>
    <w:link w:val="IntenseQuote"/>
    <w:uiPriority w:val="30"/>
    <w:rsid w:val="004C44BB"/>
    <w:rPr>
      <w:i/>
      <w:iCs/>
      <w:color w:val="0045AB"/>
      <w:kern w:val="28"/>
      <w:sz w:val="22"/>
      <w:szCs w:val="20"/>
      <w:lang w:val="en-US"/>
    </w:rPr>
  </w:style>
  <w:style w:type="character" w:styleId="IntenseReference">
    <w:name w:val="Intense Reference"/>
    <w:uiPriority w:val="32"/>
    <w:rsid w:val="004C44BB"/>
    <w:rPr>
      <w:b/>
      <w:bCs/>
      <w:smallCaps/>
      <w:color w:val="0045AB"/>
      <w:spacing w:val="5"/>
    </w:rPr>
  </w:style>
  <w:style w:type="character" w:styleId="UnresolvedMention">
    <w:name w:val="Unresolved Mention"/>
    <w:uiPriority w:val="99"/>
    <w:semiHidden/>
    <w:unhideWhenUsed/>
    <w:rsid w:val="00930FC1"/>
    <w:rPr>
      <w:color w:val="605E5C"/>
      <w:shd w:val="clear" w:color="auto" w:fill="E1DFDD"/>
    </w:rPr>
  </w:style>
  <w:style w:type="paragraph" w:customStyle="1" w:styleId="FigureNumber">
    <w:name w:val="Figure Number"/>
    <w:basedOn w:val="TableTitle"/>
    <w:link w:val="FigureNumberChar"/>
    <w:qFormat/>
    <w:rsid w:val="00F54C30"/>
    <w:pPr>
      <w:jc w:val="center"/>
    </w:pPr>
    <w:rPr>
      <w:b w:val="0"/>
    </w:rPr>
  </w:style>
  <w:style w:type="character" w:customStyle="1" w:styleId="FigureNumberChar">
    <w:name w:val="Figure Number Char"/>
    <w:basedOn w:val="TableTitleChar"/>
    <w:link w:val="FigureNumber"/>
    <w:rsid w:val="00F54C30"/>
    <w:rPr>
      <w:rFonts w:ascii="Arial Nova" w:hAnsi="Arial Nova"/>
      <w:b w:val="0"/>
      <w:bCs/>
      <w:color w:val="005DE5"/>
      <w:kern w:val="2"/>
      <w:sz w:val="18"/>
      <w:szCs w:val="24"/>
      <w:lang w:eastAsia="en-US"/>
    </w:rPr>
  </w:style>
  <w:style w:type="paragraph" w:customStyle="1" w:styleId="Figurelegend">
    <w:name w:val="Figure legend"/>
    <w:basedOn w:val="FigureNumber"/>
    <w:link w:val="FigurelegendChar"/>
    <w:qFormat/>
    <w:rsid w:val="00F54C30"/>
    <w:rPr>
      <w:color w:val="002B46" w:themeColor="text1"/>
    </w:rPr>
  </w:style>
  <w:style w:type="character" w:customStyle="1" w:styleId="FigurelegendChar">
    <w:name w:val="Figure legend Char"/>
    <w:basedOn w:val="FigureNumberChar"/>
    <w:link w:val="Figurelegend"/>
    <w:rsid w:val="00F54C30"/>
    <w:rPr>
      <w:rFonts w:ascii="Arial Nova" w:hAnsi="Arial Nova"/>
      <w:b w:val="0"/>
      <w:bCs/>
      <w:color w:val="002B46" w:themeColor="text1"/>
      <w:kern w:val="2"/>
      <w:sz w:val="18"/>
      <w:szCs w:val="24"/>
      <w:lang w:eastAsia="en-US"/>
    </w:rPr>
  </w:style>
  <w:style w:type="character" w:styleId="PageNumber">
    <w:name w:val="page number"/>
    <w:basedOn w:val="DefaultParagraphFont"/>
    <w:uiPriority w:val="99"/>
    <w:semiHidden/>
    <w:unhideWhenUsed/>
    <w:rsid w:val="00B454B6"/>
  </w:style>
  <w:style w:type="character" w:styleId="CommentReference">
    <w:name w:val="annotation reference"/>
    <w:basedOn w:val="DefaultParagraphFont"/>
    <w:uiPriority w:val="99"/>
    <w:semiHidden/>
    <w:unhideWhenUsed/>
    <w:rsid w:val="00DD00EF"/>
    <w:rPr>
      <w:sz w:val="16"/>
      <w:szCs w:val="16"/>
    </w:rPr>
  </w:style>
  <w:style w:type="paragraph" w:styleId="CommentText">
    <w:name w:val="annotation text"/>
    <w:basedOn w:val="Normal"/>
    <w:link w:val="CommentTextChar"/>
    <w:uiPriority w:val="99"/>
    <w:unhideWhenUsed/>
    <w:rsid w:val="00DD00EF"/>
    <w:pPr>
      <w:spacing w:after="160"/>
    </w:pPr>
    <w:rPr>
      <w:rFonts w:asciiTheme="minorHAnsi" w:eastAsiaTheme="minorHAnsi" w:hAnsiTheme="minorHAnsi" w:cstheme="minorBidi"/>
      <w:color w:val="auto"/>
      <w:kern w:val="2"/>
      <w:sz w:val="20"/>
      <w:lang w:val="en-GB"/>
      <w14:ligatures w14:val="standardContextual"/>
    </w:rPr>
  </w:style>
  <w:style w:type="character" w:customStyle="1" w:styleId="CommentTextChar">
    <w:name w:val="Comment Text Char"/>
    <w:basedOn w:val="DefaultParagraphFont"/>
    <w:link w:val="CommentText"/>
    <w:uiPriority w:val="99"/>
    <w:rsid w:val="00DD00EF"/>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gnaturediscovery.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ygnaturediscovery.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sygnaturediscovery.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ygnature Discovery 2026">
  <a:themeElements>
    <a:clrScheme name="Sygnature Discovery">
      <a:dk1>
        <a:srgbClr val="002B46"/>
      </a:dk1>
      <a:lt1>
        <a:srgbClr val="FFFFFF"/>
      </a:lt1>
      <a:dk2>
        <a:srgbClr val="005DE5"/>
      </a:dk2>
      <a:lt2>
        <a:srgbClr val="F9F2E8"/>
      </a:lt2>
      <a:accent1>
        <a:srgbClr val="005DE5"/>
      </a:accent1>
      <a:accent2>
        <a:srgbClr val="002B46"/>
      </a:accent2>
      <a:accent3>
        <a:srgbClr val="7B0237"/>
      </a:accent3>
      <a:accent4>
        <a:srgbClr val="EE7C23"/>
      </a:accent4>
      <a:accent5>
        <a:srgbClr val="FFAF73"/>
      </a:accent5>
      <a:accent6>
        <a:srgbClr val="E3D8C9"/>
      </a:accent6>
      <a:hlink>
        <a:srgbClr val="005DE5"/>
      </a:hlink>
      <a:folHlink>
        <a:srgbClr val="EE7C23"/>
      </a:folHlink>
    </a:clrScheme>
    <a:fontScheme name="Custom 1">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dk1">
            <a:shade val="15000"/>
          </a:schemeClr>
        </a:lnRef>
        <a:fillRef idx="1">
          <a:schemeClr val="dk1"/>
        </a:fillRef>
        <a:effectRef idx="0">
          <a:schemeClr val="dk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vert="horz" wrap="square" lIns="0" tIns="0" rIns="0" bIns="0" rtlCol="0">
        <a:noAutofit/>
      </a:bodyPr>
      <a:lstStyle>
        <a:defPPr algn="l">
          <a:defRPr dirty="0" err="1" smtClean="0">
            <a:latin typeface="Arial Nova" panose="020B0504020202020204" pitchFamily="34" charset="0"/>
          </a:defRPr>
        </a:defPPr>
      </a:lstStyle>
    </a:txDef>
  </a:objectDefaults>
  <a:extraClrSchemeLst/>
  <a:extLst>
    <a:ext uri="{05A4C25C-085E-4340-85A3-A5531E510DB2}">
      <thm15:themeFamily xmlns:thm15="http://schemas.microsoft.com/office/thememl/2012/main" name="Sygnature Discovery 2026" id="{4D802BDB-A8D7-9D4E-8DD8-E297EB18E002}" vid="{1B3F9CD0-9250-C642-A4AC-152E47FECA2E}"/>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2137</Words>
  <Characters>12183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14292</CharactersWithSpaces>
  <SharedDoc>false</SharedDoc>
  <HLinks>
    <vt:vector size="6" baseType="variant">
      <vt:variant>
        <vt:i4>3932172</vt:i4>
      </vt:variant>
      <vt:variant>
        <vt:i4>0</vt:i4>
      </vt:variant>
      <vt:variant>
        <vt:i4>0</vt:i4>
      </vt:variant>
      <vt:variant>
        <vt:i4>5</vt:i4>
      </vt:variant>
      <vt:variant>
        <vt:lpwstr>mailto:marketing@sygnaturediscovery.com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Walsingham</dc:creator>
  <cp:keywords/>
  <dc:description/>
  <cp:lastModifiedBy>Ciaran Duffy</cp:lastModifiedBy>
  <cp:revision>3</cp:revision>
  <dcterms:created xsi:type="dcterms:W3CDTF">2026-01-23T16:03:00Z</dcterms:created>
  <dcterms:modified xsi:type="dcterms:W3CDTF">2026-01-26T00:50:00Z</dcterms:modified>
</cp:coreProperties>
</file>